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A614F" w14:textId="0391273B" w:rsidR="00183219" w:rsidRPr="00450168" w:rsidRDefault="00183219" w:rsidP="00B74067">
      <w:pPr>
        <w:jc w:val="center"/>
        <w:rPr>
          <w:rFonts w:ascii="Nunito" w:hAnsi="Nunito"/>
          <w:b/>
          <w:bCs/>
          <w:sz w:val="32"/>
          <w:szCs w:val="32"/>
        </w:rPr>
      </w:pPr>
      <w:r w:rsidRPr="00450168">
        <w:rPr>
          <w:rFonts w:ascii="Nunito" w:hAnsi="Nunito"/>
          <w:b/>
          <w:bCs/>
          <w:sz w:val="32"/>
          <w:szCs w:val="32"/>
        </w:rPr>
        <w:t>Job Description</w:t>
      </w:r>
    </w:p>
    <w:p w14:paraId="55A14D38" w14:textId="77777777" w:rsidR="00087905" w:rsidRDefault="00087905" w:rsidP="00183219">
      <w:pPr>
        <w:rPr>
          <w:rFonts w:ascii="Nunito" w:hAnsi="Nunito"/>
          <w:b/>
          <w:bCs/>
        </w:rPr>
      </w:pPr>
    </w:p>
    <w:p w14:paraId="4983E73E" w14:textId="057BE889" w:rsidR="00183219" w:rsidRPr="00D21347" w:rsidRDefault="00183219" w:rsidP="00183219">
      <w:pPr>
        <w:rPr>
          <w:rFonts w:ascii="Nunito" w:hAnsi="Nunito"/>
        </w:rPr>
      </w:pPr>
      <w:r w:rsidRPr="00D21347">
        <w:rPr>
          <w:rFonts w:ascii="Nunito" w:hAnsi="Nunito"/>
          <w:b/>
          <w:bCs/>
        </w:rPr>
        <w:t>Job Title:</w:t>
      </w:r>
      <w:r w:rsidRPr="00D21347">
        <w:rPr>
          <w:rFonts w:ascii="Nunito" w:hAnsi="Nunito"/>
        </w:rPr>
        <w:tab/>
      </w:r>
      <w:r w:rsidRPr="00D21347">
        <w:rPr>
          <w:rFonts w:ascii="Nunito" w:hAnsi="Nunito"/>
        </w:rPr>
        <w:tab/>
      </w:r>
      <w:r w:rsidRPr="00D21347">
        <w:rPr>
          <w:rFonts w:ascii="Nunito" w:hAnsi="Nunito"/>
        </w:rPr>
        <w:tab/>
      </w:r>
      <w:r w:rsidR="00B51261">
        <w:rPr>
          <w:rFonts w:ascii="Nunito" w:hAnsi="Nunito"/>
        </w:rPr>
        <w:t>People</w:t>
      </w:r>
      <w:r w:rsidR="000671F7">
        <w:rPr>
          <w:rFonts w:ascii="Nunito" w:hAnsi="Nunito"/>
        </w:rPr>
        <w:t xml:space="preserve"> </w:t>
      </w:r>
      <w:r w:rsidR="003F3565">
        <w:rPr>
          <w:rFonts w:ascii="Nunito" w:hAnsi="Nunito"/>
        </w:rPr>
        <w:t>Manager</w:t>
      </w:r>
    </w:p>
    <w:p w14:paraId="644B23AB" w14:textId="1C97680E" w:rsidR="00183219" w:rsidRPr="00D21347" w:rsidRDefault="00183219" w:rsidP="00183219">
      <w:pPr>
        <w:rPr>
          <w:rFonts w:ascii="Nunito" w:hAnsi="Nunito"/>
        </w:rPr>
      </w:pPr>
      <w:r w:rsidRPr="00D21347">
        <w:rPr>
          <w:rFonts w:ascii="Nunito" w:hAnsi="Nunito"/>
          <w:b/>
          <w:bCs/>
        </w:rPr>
        <w:t>Accountable to:</w:t>
      </w:r>
      <w:r w:rsidRPr="00D21347">
        <w:rPr>
          <w:rFonts w:ascii="Nunito" w:hAnsi="Nunito"/>
          <w:b/>
          <w:bCs/>
        </w:rPr>
        <w:tab/>
      </w:r>
      <w:r w:rsidRPr="00D21347">
        <w:rPr>
          <w:rFonts w:ascii="Nunito" w:hAnsi="Nunito"/>
        </w:rPr>
        <w:tab/>
      </w:r>
      <w:r w:rsidR="00281901">
        <w:rPr>
          <w:rFonts w:ascii="Nunito" w:hAnsi="Nunito"/>
        </w:rPr>
        <w:t>Director of Care and</w:t>
      </w:r>
      <w:r w:rsidR="00E65409">
        <w:rPr>
          <w:rFonts w:ascii="Nunito" w:hAnsi="Nunito"/>
        </w:rPr>
        <w:t xml:space="preserve"> CEO</w:t>
      </w:r>
    </w:p>
    <w:p w14:paraId="0A19E7CF" w14:textId="746C770F" w:rsidR="00832F16" w:rsidRDefault="00676A3A" w:rsidP="00832F16">
      <w:pPr>
        <w:spacing w:before="100" w:beforeAutospacing="1" w:after="100" w:afterAutospacing="1" w:line="240" w:lineRule="auto"/>
        <w:outlineLvl w:val="2"/>
        <w:rPr>
          <w:rFonts w:ascii="Nunito" w:eastAsia="Times New Roman" w:hAnsi="Nunito" w:cs="Times New Roman"/>
          <w:lang w:eastAsia="en-GB"/>
        </w:rPr>
      </w:pPr>
      <w:r>
        <w:rPr>
          <w:rFonts w:ascii="Nunito" w:eastAsia="Times New Roman" w:hAnsi="Nunito" w:cs="Times New Roman"/>
          <w:b/>
          <w:bCs/>
          <w:lang w:eastAsia="en-GB"/>
        </w:rPr>
        <w:t>Hours:</w:t>
      </w:r>
      <w:r>
        <w:rPr>
          <w:rFonts w:ascii="Nunito" w:eastAsia="Times New Roman" w:hAnsi="Nunito" w:cs="Times New Roman"/>
          <w:b/>
          <w:bCs/>
          <w:lang w:eastAsia="en-GB"/>
        </w:rPr>
        <w:tab/>
      </w:r>
      <w:r>
        <w:rPr>
          <w:rFonts w:ascii="Nunito" w:eastAsia="Times New Roman" w:hAnsi="Nunito" w:cs="Times New Roman"/>
          <w:b/>
          <w:bCs/>
          <w:lang w:eastAsia="en-GB"/>
        </w:rPr>
        <w:tab/>
      </w:r>
      <w:r>
        <w:rPr>
          <w:rFonts w:ascii="Nunito" w:eastAsia="Times New Roman" w:hAnsi="Nunito" w:cs="Times New Roman"/>
          <w:b/>
          <w:bCs/>
          <w:lang w:eastAsia="en-GB"/>
        </w:rPr>
        <w:tab/>
      </w:r>
      <w:r>
        <w:rPr>
          <w:rFonts w:ascii="Nunito" w:eastAsia="Times New Roman" w:hAnsi="Nunito" w:cs="Times New Roman"/>
          <w:b/>
          <w:bCs/>
          <w:lang w:eastAsia="en-GB"/>
        </w:rPr>
        <w:tab/>
      </w:r>
      <w:r w:rsidRPr="00676A3A">
        <w:rPr>
          <w:rFonts w:ascii="Nunito" w:eastAsia="Times New Roman" w:hAnsi="Nunito" w:cs="Times New Roman"/>
          <w:lang w:eastAsia="en-GB"/>
        </w:rPr>
        <w:t>37.5 hours per week (flexible working considered)</w:t>
      </w:r>
    </w:p>
    <w:p w14:paraId="6D161510" w14:textId="10256688" w:rsidR="00087905" w:rsidRDefault="00676A3A" w:rsidP="00832F16">
      <w:pPr>
        <w:spacing w:before="100" w:beforeAutospacing="1" w:after="100" w:afterAutospacing="1" w:line="240" w:lineRule="auto"/>
        <w:outlineLvl w:val="2"/>
        <w:rPr>
          <w:rFonts w:ascii="Nunito" w:eastAsia="Times New Roman" w:hAnsi="Nunito" w:cs="Times New Roman"/>
          <w:b/>
          <w:bCs/>
          <w:lang w:eastAsia="en-GB"/>
        </w:rPr>
      </w:pPr>
      <w:r w:rsidRPr="00676A3A">
        <w:rPr>
          <w:rFonts w:ascii="Nunito" w:eastAsia="Times New Roman" w:hAnsi="Nunito" w:cs="Times New Roman"/>
          <w:b/>
          <w:bCs/>
          <w:lang w:eastAsia="en-GB"/>
        </w:rPr>
        <w:t>DBS Requirement</w:t>
      </w:r>
      <w:r>
        <w:rPr>
          <w:rFonts w:ascii="Nunito" w:eastAsia="Times New Roman" w:hAnsi="Nunito" w:cs="Times New Roman"/>
          <w:lang w:eastAsia="en-GB"/>
        </w:rPr>
        <w:t xml:space="preserve">: </w:t>
      </w:r>
      <w:r>
        <w:rPr>
          <w:rFonts w:ascii="Nunito" w:eastAsia="Times New Roman" w:hAnsi="Nunito" w:cs="Times New Roman"/>
          <w:lang w:eastAsia="en-GB"/>
        </w:rPr>
        <w:tab/>
      </w:r>
      <w:r>
        <w:rPr>
          <w:rFonts w:ascii="Nunito" w:eastAsia="Times New Roman" w:hAnsi="Nunito" w:cs="Times New Roman"/>
          <w:lang w:eastAsia="en-GB"/>
        </w:rPr>
        <w:tab/>
        <w:t>Enhanced DBS required</w:t>
      </w:r>
    </w:p>
    <w:p w14:paraId="5639F5DD" w14:textId="5CA2D018" w:rsidR="00832F16" w:rsidRDefault="00450168" w:rsidP="00832F16">
      <w:pPr>
        <w:spacing w:before="100" w:beforeAutospacing="1" w:after="100" w:afterAutospacing="1" w:line="240" w:lineRule="auto"/>
        <w:outlineLvl w:val="2"/>
        <w:rPr>
          <w:rFonts w:ascii="Nunito" w:eastAsia="Times New Roman" w:hAnsi="Nunito" w:cs="Times New Roman"/>
          <w:b/>
          <w:bCs/>
          <w:lang w:eastAsia="en-GB"/>
        </w:rPr>
      </w:pPr>
      <w:r>
        <w:rPr>
          <w:rFonts w:ascii="Nunito" w:eastAsia="Times New Roman" w:hAnsi="Nunito" w:cs="Times New Roman"/>
          <w:b/>
          <w:bCs/>
          <w:lang w:eastAsia="en-GB"/>
        </w:rPr>
        <w:t>Purpose:</w:t>
      </w:r>
    </w:p>
    <w:p w14:paraId="7D345FD0" w14:textId="6B52567A" w:rsidR="00676A3A" w:rsidRPr="00676A3A" w:rsidRDefault="00676A3A" w:rsidP="00676A3A">
      <w:p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To deliver a high-quality, compassionate and legally compliant </w:t>
      </w:r>
      <w:r w:rsidR="00260871">
        <w:rPr>
          <w:rFonts w:ascii="Nunito" w:eastAsia="Times New Roman" w:hAnsi="Nunito" w:cs="Times New Roman"/>
          <w:lang w:eastAsia="en-GB"/>
        </w:rPr>
        <w:t>p</w:t>
      </w:r>
      <w:r w:rsidR="00450168">
        <w:rPr>
          <w:rFonts w:ascii="Nunito" w:eastAsia="Times New Roman" w:hAnsi="Nunito" w:cs="Times New Roman"/>
          <w:lang w:eastAsia="en-GB"/>
        </w:rPr>
        <w:t>eople</w:t>
      </w:r>
      <w:r w:rsidRPr="00676A3A">
        <w:rPr>
          <w:rFonts w:ascii="Nunito" w:eastAsia="Times New Roman" w:hAnsi="Nunito" w:cs="Times New Roman"/>
          <w:lang w:eastAsia="en-GB"/>
        </w:rPr>
        <w:t xml:space="preserve"> service across </w:t>
      </w:r>
      <w:r w:rsidR="00260871">
        <w:rPr>
          <w:rFonts w:ascii="Nunito" w:eastAsia="Times New Roman" w:hAnsi="Nunito" w:cs="Times New Roman"/>
          <w:lang w:eastAsia="en-GB"/>
        </w:rPr>
        <w:t xml:space="preserve">the </w:t>
      </w:r>
      <w:r w:rsidRPr="00676A3A">
        <w:rPr>
          <w:rFonts w:ascii="Nunito" w:eastAsia="Times New Roman" w:hAnsi="Nunito" w:cs="Times New Roman"/>
          <w:lang w:eastAsia="en-GB"/>
        </w:rPr>
        <w:t>Francis House</w:t>
      </w:r>
      <w:r w:rsidR="00260871">
        <w:rPr>
          <w:rFonts w:ascii="Nunito" w:eastAsia="Times New Roman" w:hAnsi="Nunito" w:cs="Times New Roman"/>
          <w:lang w:eastAsia="en-GB"/>
        </w:rPr>
        <w:t xml:space="preserve"> </w:t>
      </w:r>
      <w:r w:rsidR="004D2C43">
        <w:rPr>
          <w:rFonts w:ascii="Nunito" w:eastAsia="Times New Roman" w:hAnsi="Nunito" w:cs="Times New Roman"/>
          <w:lang w:eastAsia="en-GB"/>
        </w:rPr>
        <w:t>Hospice.</w:t>
      </w:r>
    </w:p>
    <w:p w14:paraId="54E32B83" w14:textId="77777777" w:rsidR="00A00A27" w:rsidRDefault="00676A3A" w:rsidP="00676A3A">
      <w:p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This is a standalone role responsible for </w:t>
      </w:r>
      <w:r w:rsidR="00260871">
        <w:rPr>
          <w:rFonts w:ascii="Nunito" w:eastAsia="Times New Roman" w:hAnsi="Nunito" w:cs="Times New Roman"/>
          <w:lang w:eastAsia="en-GB"/>
        </w:rPr>
        <w:t>delivering the p</w:t>
      </w:r>
      <w:r w:rsidR="00450168">
        <w:rPr>
          <w:rFonts w:ascii="Nunito" w:eastAsia="Times New Roman" w:hAnsi="Nunito" w:cs="Times New Roman"/>
          <w:lang w:eastAsia="en-GB"/>
        </w:rPr>
        <w:t>eople</w:t>
      </w:r>
      <w:r w:rsidRPr="00676A3A">
        <w:rPr>
          <w:rFonts w:ascii="Nunito" w:eastAsia="Times New Roman" w:hAnsi="Nunito" w:cs="Times New Roman"/>
          <w:lang w:eastAsia="en-GB"/>
        </w:rPr>
        <w:t xml:space="preserve"> function </w:t>
      </w:r>
      <w:r w:rsidR="00260871">
        <w:rPr>
          <w:rFonts w:ascii="Nunito" w:eastAsia="Times New Roman" w:hAnsi="Nunito" w:cs="Times New Roman"/>
          <w:lang w:eastAsia="en-GB"/>
        </w:rPr>
        <w:t>that the organisation needs</w:t>
      </w:r>
      <w:r w:rsidR="00A00A27">
        <w:rPr>
          <w:rFonts w:ascii="Nunito" w:eastAsia="Times New Roman" w:hAnsi="Nunito" w:cs="Times New Roman"/>
          <w:lang w:eastAsia="en-GB"/>
        </w:rPr>
        <w:t xml:space="preserve"> across the main site and two residential homes.</w:t>
      </w:r>
      <w:r w:rsidRPr="00676A3A">
        <w:rPr>
          <w:rFonts w:ascii="Nunito" w:eastAsia="Times New Roman" w:hAnsi="Nunito" w:cs="Times New Roman"/>
          <w:lang w:eastAsia="en-GB"/>
        </w:rPr>
        <w:t xml:space="preserve"> </w:t>
      </w:r>
    </w:p>
    <w:p w14:paraId="5D4CAE77" w14:textId="44792533" w:rsidR="00676A3A" w:rsidRPr="00676A3A" w:rsidRDefault="00676A3A" w:rsidP="00676A3A">
      <w:p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The postholder will </w:t>
      </w:r>
      <w:r w:rsidR="000671F7">
        <w:rPr>
          <w:rFonts w:ascii="Nunito" w:eastAsia="Times New Roman" w:hAnsi="Nunito" w:cs="Times New Roman"/>
          <w:lang w:eastAsia="en-GB"/>
        </w:rPr>
        <w:t xml:space="preserve">ensure </w:t>
      </w:r>
      <w:r w:rsidRPr="00676A3A">
        <w:rPr>
          <w:rFonts w:ascii="Nunito" w:eastAsia="Times New Roman" w:hAnsi="Nunito" w:cs="Times New Roman"/>
          <w:lang w:eastAsia="en-GB"/>
        </w:rPr>
        <w:t>policies</w:t>
      </w:r>
      <w:r w:rsidR="000671F7">
        <w:rPr>
          <w:rFonts w:ascii="Nunito" w:eastAsia="Times New Roman" w:hAnsi="Nunito" w:cs="Times New Roman"/>
          <w:lang w:eastAsia="en-GB"/>
        </w:rPr>
        <w:t xml:space="preserve"> are adhered to</w:t>
      </w:r>
      <w:r w:rsidRPr="00676A3A">
        <w:rPr>
          <w:rFonts w:ascii="Nunito" w:eastAsia="Times New Roman" w:hAnsi="Nunito" w:cs="Times New Roman"/>
          <w:lang w:eastAsia="en-GB"/>
        </w:rPr>
        <w:t>, implement practical processes, and provide hands-on support to managers and staff across all people-related matters</w:t>
      </w:r>
      <w:r w:rsidR="00087905">
        <w:rPr>
          <w:rFonts w:ascii="Nunito" w:eastAsia="Times New Roman" w:hAnsi="Nunito" w:cs="Times New Roman"/>
          <w:lang w:eastAsia="en-GB"/>
        </w:rPr>
        <w:t xml:space="preserve">, with the support of the retained </w:t>
      </w:r>
      <w:r w:rsidR="003F3565">
        <w:rPr>
          <w:rFonts w:ascii="Nunito" w:eastAsia="Times New Roman" w:hAnsi="Nunito" w:cs="Times New Roman"/>
          <w:lang w:eastAsia="en-GB"/>
        </w:rPr>
        <w:t>third-party</w:t>
      </w:r>
      <w:r w:rsidR="00087905">
        <w:rPr>
          <w:rFonts w:ascii="Nunito" w:eastAsia="Times New Roman" w:hAnsi="Nunito" w:cs="Times New Roman"/>
          <w:lang w:eastAsia="en-GB"/>
        </w:rPr>
        <w:t xml:space="preserve"> Citation.</w:t>
      </w:r>
    </w:p>
    <w:p w14:paraId="55C3FED1" w14:textId="631EDF78" w:rsidR="00676A3A" w:rsidRDefault="00676A3A" w:rsidP="00B74067">
      <w:p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The role </w:t>
      </w:r>
      <w:r w:rsidR="000671F7">
        <w:rPr>
          <w:rFonts w:ascii="Nunito" w:eastAsia="Times New Roman" w:hAnsi="Nunito" w:cs="Times New Roman"/>
          <w:lang w:eastAsia="en-GB"/>
        </w:rPr>
        <w:t xml:space="preserve">will focus on </w:t>
      </w:r>
      <w:r w:rsidRPr="00676A3A">
        <w:rPr>
          <w:rFonts w:ascii="Nunito" w:eastAsia="Times New Roman" w:hAnsi="Nunito" w:cs="Times New Roman"/>
          <w:lang w:eastAsia="en-GB"/>
        </w:rPr>
        <w:t xml:space="preserve">day-to-day operational delivery, including directly managing employee relations processes such as sickness absence reviews. The postholder will ensure all </w:t>
      </w:r>
      <w:r w:rsidR="004E6E11">
        <w:rPr>
          <w:rFonts w:ascii="Nunito" w:eastAsia="Times New Roman" w:hAnsi="Nunito" w:cs="Times New Roman"/>
          <w:lang w:eastAsia="en-GB"/>
        </w:rPr>
        <w:t xml:space="preserve">people </w:t>
      </w:r>
      <w:r w:rsidRPr="00676A3A">
        <w:rPr>
          <w:rFonts w:ascii="Nunito" w:eastAsia="Times New Roman" w:hAnsi="Nunito" w:cs="Times New Roman"/>
          <w:lang w:eastAsia="en-GB"/>
        </w:rPr>
        <w:t>practices are fair, consistent and aligned with the values of the hospice.</w:t>
      </w:r>
    </w:p>
    <w:p w14:paraId="41B97694" w14:textId="7694E22D" w:rsidR="00087905" w:rsidRDefault="000671F7" w:rsidP="00B74067">
      <w:pPr>
        <w:spacing w:before="100" w:beforeAutospacing="1" w:after="100" w:afterAutospacing="1" w:line="240" w:lineRule="auto"/>
        <w:rPr>
          <w:rFonts w:ascii="Nunito" w:eastAsia="Times New Roman" w:hAnsi="Nunito" w:cs="Times New Roman"/>
          <w:lang w:eastAsia="en-GB"/>
        </w:rPr>
      </w:pPr>
      <w:r>
        <w:rPr>
          <w:rFonts w:ascii="Nunito" w:eastAsia="Times New Roman" w:hAnsi="Nunito" w:cs="Times New Roman"/>
          <w:lang w:eastAsia="en-GB"/>
        </w:rPr>
        <w:t>There is development potential for the postholder to support the SLT with strategic people initiatives and plans</w:t>
      </w:r>
    </w:p>
    <w:p w14:paraId="023616ED" w14:textId="77777777" w:rsidR="003F3565" w:rsidRPr="00B74067" w:rsidRDefault="003F3565" w:rsidP="00B74067">
      <w:pPr>
        <w:spacing w:before="100" w:beforeAutospacing="1" w:after="100" w:afterAutospacing="1" w:line="240" w:lineRule="auto"/>
        <w:rPr>
          <w:rFonts w:ascii="Nunito" w:eastAsia="Times New Roman" w:hAnsi="Nunito" w:cs="Times New Roman"/>
          <w:lang w:eastAsia="en-GB"/>
        </w:rPr>
      </w:pPr>
    </w:p>
    <w:p w14:paraId="401A0B4A" w14:textId="4627AB2D" w:rsidR="00832F16" w:rsidRPr="00F21EF5" w:rsidRDefault="00832F16" w:rsidP="00832F16">
      <w:pPr>
        <w:spacing w:before="100" w:beforeAutospacing="1" w:after="100" w:afterAutospacing="1" w:line="240" w:lineRule="auto"/>
        <w:rPr>
          <w:rFonts w:ascii="Nunito" w:eastAsia="Times New Roman" w:hAnsi="Nunito" w:cs="Times New Roman"/>
          <w:lang w:eastAsia="en-GB"/>
        </w:rPr>
      </w:pPr>
      <w:r>
        <w:rPr>
          <w:rFonts w:ascii="Nunito" w:eastAsia="Times New Roman" w:hAnsi="Nunito" w:cs="Times New Roman"/>
          <w:b/>
          <w:bCs/>
          <w:lang w:eastAsia="en-GB"/>
        </w:rPr>
        <w:t>Main</w:t>
      </w:r>
      <w:r w:rsidRPr="00F21EF5">
        <w:rPr>
          <w:rFonts w:ascii="Nunito" w:eastAsia="Times New Roman" w:hAnsi="Nunito" w:cs="Times New Roman"/>
          <w:b/>
          <w:bCs/>
          <w:lang w:eastAsia="en-GB"/>
        </w:rPr>
        <w:t xml:space="preserve"> Responsibilities:</w:t>
      </w:r>
    </w:p>
    <w:p w14:paraId="511D403E" w14:textId="4B13A599" w:rsidR="00C85474" w:rsidRPr="00676A3A" w:rsidRDefault="00C85474" w:rsidP="00C85474">
      <w:pPr>
        <w:spacing w:before="100" w:beforeAutospacing="1" w:after="100" w:afterAutospacing="1" w:line="240" w:lineRule="auto"/>
        <w:outlineLvl w:val="2"/>
        <w:rPr>
          <w:rFonts w:ascii="Nunito" w:eastAsia="Times New Roman" w:hAnsi="Nunito" w:cs="Times New Roman"/>
          <w:b/>
          <w:bCs/>
          <w:lang w:eastAsia="en-GB"/>
        </w:rPr>
      </w:pPr>
      <w:r w:rsidRPr="00676A3A">
        <w:rPr>
          <w:rFonts w:ascii="Nunito" w:eastAsia="Times New Roman" w:hAnsi="Nunito" w:cs="Times New Roman"/>
          <w:b/>
          <w:bCs/>
          <w:lang w:eastAsia="en-GB"/>
        </w:rPr>
        <w:t xml:space="preserve">1. </w:t>
      </w:r>
      <w:r w:rsidR="000671F7">
        <w:rPr>
          <w:rFonts w:ascii="Nunito" w:eastAsia="Times New Roman" w:hAnsi="Nunito" w:cs="Times New Roman"/>
          <w:b/>
          <w:bCs/>
          <w:lang w:eastAsia="en-GB"/>
        </w:rPr>
        <w:t xml:space="preserve">People </w:t>
      </w:r>
      <w:r w:rsidRPr="00676A3A">
        <w:rPr>
          <w:rFonts w:ascii="Nunito" w:eastAsia="Times New Roman" w:hAnsi="Nunito" w:cs="Times New Roman"/>
          <w:b/>
          <w:bCs/>
          <w:lang w:eastAsia="en-GB"/>
        </w:rPr>
        <w:t>Function</w:t>
      </w:r>
      <w:r w:rsidR="000671F7">
        <w:rPr>
          <w:rFonts w:ascii="Nunito" w:eastAsia="Times New Roman" w:hAnsi="Nunito" w:cs="Times New Roman"/>
          <w:b/>
          <w:bCs/>
          <w:lang w:eastAsia="en-GB"/>
        </w:rPr>
        <w:t xml:space="preserve"> Responsibilities</w:t>
      </w:r>
    </w:p>
    <w:p w14:paraId="6A36615D" w14:textId="332D72C2" w:rsidR="00C85474" w:rsidRPr="00676A3A" w:rsidRDefault="00CC645F">
      <w:pPr>
        <w:numPr>
          <w:ilvl w:val="0"/>
          <w:numId w:val="1"/>
        </w:numPr>
        <w:spacing w:before="100" w:beforeAutospacing="1" w:after="100" w:afterAutospacing="1" w:line="240" w:lineRule="auto"/>
        <w:rPr>
          <w:rFonts w:ascii="Nunito" w:eastAsia="Times New Roman" w:hAnsi="Nunito" w:cs="Times New Roman"/>
          <w:lang w:eastAsia="en-GB"/>
        </w:rPr>
      </w:pPr>
      <w:r>
        <w:rPr>
          <w:rFonts w:ascii="Nunito" w:eastAsia="Times New Roman" w:hAnsi="Nunito" w:cs="Times New Roman"/>
          <w:lang w:eastAsia="en-GB"/>
        </w:rPr>
        <w:t>Ensure the Hospice</w:t>
      </w:r>
      <w:r w:rsidR="00C85474" w:rsidRPr="00676A3A">
        <w:rPr>
          <w:rFonts w:ascii="Nunito" w:eastAsia="Times New Roman" w:hAnsi="Nunito" w:cs="Times New Roman"/>
          <w:lang w:eastAsia="en-GB"/>
        </w:rPr>
        <w:t xml:space="preserve"> </w:t>
      </w:r>
      <w:r>
        <w:rPr>
          <w:rFonts w:ascii="Nunito" w:eastAsia="Times New Roman" w:hAnsi="Nunito" w:cs="Times New Roman"/>
          <w:lang w:eastAsia="en-GB"/>
        </w:rPr>
        <w:t>p</w:t>
      </w:r>
      <w:r w:rsidR="000671F7">
        <w:rPr>
          <w:rFonts w:ascii="Nunito" w:eastAsia="Times New Roman" w:hAnsi="Nunito" w:cs="Times New Roman"/>
          <w:lang w:eastAsia="en-GB"/>
        </w:rPr>
        <w:t xml:space="preserve">eople </w:t>
      </w:r>
      <w:r w:rsidR="00C85474" w:rsidRPr="00676A3A">
        <w:rPr>
          <w:rFonts w:ascii="Nunito" w:eastAsia="Times New Roman" w:hAnsi="Nunito" w:cs="Times New Roman"/>
          <w:lang w:eastAsia="en-GB"/>
        </w:rPr>
        <w:t xml:space="preserve">policies and procedures </w:t>
      </w:r>
      <w:r>
        <w:rPr>
          <w:rFonts w:ascii="Nunito" w:eastAsia="Times New Roman" w:hAnsi="Nunito" w:cs="Times New Roman"/>
          <w:lang w:eastAsia="en-GB"/>
        </w:rPr>
        <w:t xml:space="preserve">are implemented </w:t>
      </w:r>
      <w:r w:rsidR="00C85474" w:rsidRPr="00676A3A">
        <w:rPr>
          <w:rFonts w:ascii="Nunito" w:eastAsia="Times New Roman" w:hAnsi="Nunito" w:cs="Times New Roman"/>
          <w:lang w:eastAsia="en-GB"/>
        </w:rPr>
        <w:t xml:space="preserve">in line with current employment legislation and best practice </w:t>
      </w:r>
    </w:p>
    <w:p w14:paraId="43421AA1" w14:textId="228ED58A" w:rsidR="00C85474" w:rsidRPr="00676A3A" w:rsidRDefault="000671F7">
      <w:pPr>
        <w:numPr>
          <w:ilvl w:val="0"/>
          <w:numId w:val="1"/>
        </w:numPr>
        <w:spacing w:before="100" w:beforeAutospacing="1" w:after="100" w:afterAutospacing="1" w:line="240" w:lineRule="auto"/>
        <w:rPr>
          <w:rFonts w:ascii="Nunito" w:eastAsia="Times New Roman" w:hAnsi="Nunito" w:cs="Times New Roman"/>
          <w:lang w:eastAsia="en-GB"/>
        </w:rPr>
      </w:pPr>
      <w:r>
        <w:rPr>
          <w:rFonts w:ascii="Nunito" w:eastAsia="Times New Roman" w:hAnsi="Nunito" w:cs="Times New Roman"/>
          <w:lang w:eastAsia="en-GB"/>
        </w:rPr>
        <w:t xml:space="preserve">Work with Hospice Managers to ensure </w:t>
      </w:r>
      <w:r w:rsidR="00C85474" w:rsidRPr="00676A3A">
        <w:rPr>
          <w:rFonts w:ascii="Nunito" w:eastAsia="Times New Roman" w:hAnsi="Nunito" w:cs="Times New Roman"/>
          <w:lang w:eastAsia="en-GB"/>
        </w:rPr>
        <w:t xml:space="preserve">clear, practical processes for recruitment, onboarding, absence management, performance management, disciplinary and grievance </w:t>
      </w:r>
      <w:r w:rsidR="00087905">
        <w:rPr>
          <w:rFonts w:ascii="Nunito" w:eastAsia="Times New Roman" w:hAnsi="Nunito" w:cs="Times New Roman"/>
          <w:lang w:eastAsia="en-GB"/>
        </w:rPr>
        <w:t>are understood and embedded in the organisation</w:t>
      </w:r>
    </w:p>
    <w:p w14:paraId="5A047744" w14:textId="270ED426" w:rsidR="00C85474" w:rsidRPr="00676A3A" w:rsidRDefault="00C85474">
      <w:pPr>
        <w:numPr>
          <w:ilvl w:val="0"/>
          <w:numId w:val="1"/>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Introduce simple and effective systems for maintaining staff records </w:t>
      </w:r>
      <w:r w:rsidR="000671F7">
        <w:rPr>
          <w:rFonts w:ascii="Nunito" w:eastAsia="Times New Roman" w:hAnsi="Nunito" w:cs="Times New Roman"/>
          <w:lang w:eastAsia="en-GB"/>
        </w:rPr>
        <w:t>in line with Citation’s digital/online models</w:t>
      </w:r>
    </w:p>
    <w:p w14:paraId="221C02DE" w14:textId="63CA5F8D" w:rsidR="00C85474" w:rsidRDefault="00C85474">
      <w:pPr>
        <w:numPr>
          <w:ilvl w:val="0"/>
          <w:numId w:val="1"/>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Ensure consistency of approach across the organisation </w:t>
      </w:r>
    </w:p>
    <w:p w14:paraId="7A9336A5" w14:textId="77777777" w:rsidR="00FF1002" w:rsidRDefault="00FF1002" w:rsidP="00C85474">
      <w:pPr>
        <w:spacing w:before="100" w:beforeAutospacing="1" w:after="100" w:afterAutospacing="1" w:line="240" w:lineRule="auto"/>
        <w:outlineLvl w:val="2"/>
        <w:rPr>
          <w:rFonts w:ascii="Nunito" w:eastAsia="Times New Roman" w:hAnsi="Nunito" w:cs="Times New Roman"/>
          <w:lang w:eastAsia="en-GB"/>
        </w:rPr>
      </w:pPr>
    </w:p>
    <w:p w14:paraId="27A6B6EC" w14:textId="6024B07B" w:rsidR="00C85474" w:rsidRPr="00676A3A" w:rsidRDefault="00C85474" w:rsidP="00C85474">
      <w:pPr>
        <w:spacing w:before="100" w:beforeAutospacing="1" w:after="100" w:afterAutospacing="1" w:line="240" w:lineRule="auto"/>
        <w:outlineLvl w:val="2"/>
        <w:rPr>
          <w:rFonts w:ascii="Nunito" w:eastAsia="Times New Roman" w:hAnsi="Nunito" w:cs="Times New Roman"/>
          <w:b/>
          <w:bCs/>
          <w:lang w:eastAsia="en-GB"/>
        </w:rPr>
      </w:pPr>
      <w:r w:rsidRPr="00676A3A">
        <w:rPr>
          <w:rFonts w:ascii="Nunito" w:eastAsia="Times New Roman" w:hAnsi="Nunito" w:cs="Times New Roman"/>
          <w:b/>
          <w:bCs/>
          <w:lang w:eastAsia="en-GB"/>
        </w:rPr>
        <w:lastRenderedPageBreak/>
        <w:t>2. Employee Relations &amp; Sickness Absence Management</w:t>
      </w:r>
    </w:p>
    <w:p w14:paraId="41C43F05" w14:textId="77777777" w:rsidR="00C85474" w:rsidRPr="00676A3A" w:rsidRDefault="00C85474">
      <w:pPr>
        <w:numPr>
          <w:ilvl w:val="0"/>
          <w:numId w:val="2"/>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Provide expert, practical advice and support to managers on: </w:t>
      </w:r>
    </w:p>
    <w:p w14:paraId="20B28101" w14:textId="77777777" w:rsidR="00C85474" w:rsidRPr="00676A3A" w:rsidRDefault="00C85474">
      <w:pPr>
        <w:numPr>
          <w:ilvl w:val="1"/>
          <w:numId w:val="2"/>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Disciplinary and grievance matters </w:t>
      </w:r>
    </w:p>
    <w:p w14:paraId="0D4C7271" w14:textId="24ED331A" w:rsidR="00C85474" w:rsidRPr="00FF1002" w:rsidRDefault="00C85474" w:rsidP="00FF1002">
      <w:pPr>
        <w:numPr>
          <w:ilvl w:val="1"/>
          <w:numId w:val="2"/>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Performance and capability concerns </w:t>
      </w:r>
    </w:p>
    <w:p w14:paraId="48CF16B7" w14:textId="77777777" w:rsidR="00C85474" w:rsidRPr="00676A3A" w:rsidRDefault="00C85474">
      <w:pPr>
        <w:numPr>
          <w:ilvl w:val="0"/>
          <w:numId w:val="2"/>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Lead and manage sickness absence processes, including: </w:t>
      </w:r>
    </w:p>
    <w:p w14:paraId="4BA75720" w14:textId="5643344C" w:rsidR="00C85474" w:rsidRPr="00676A3A" w:rsidRDefault="00C85474">
      <w:pPr>
        <w:numPr>
          <w:ilvl w:val="1"/>
          <w:numId w:val="2"/>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Conducting formal sickness absence review</w:t>
      </w:r>
      <w:r w:rsidR="008E571E">
        <w:rPr>
          <w:rFonts w:ascii="Nunito" w:eastAsia="Times New Roman" w:hAnsi="Nunito" w:cs="Times New Roman"/>
          <w:lang w:eastAsia="en-GB"/>
        </w:rPr>
        <w:t>s</w:t>
      </w:r>
      <w:r w:rsidRPr="00676A3A">
        <w:rPr>
          <w:rFonts w:ascii="Nunito" w:eastAsia="Times New Roman" w:hAnsi="Nunito" w:cs="Times New Roman"/>
          <w:lang w:eastAsia="en-GB"/>
        </w:rPr>
        <w:t xml:space="preserve"> </w:t>
      </w:r>
      <w:r w:rsidR="00087905">
        <w:rPr>
          <w:rFonts w:ascii="Nunito" w:eastAsia="Times New Roman" w:hAnsi="Nunito" w:cs="Times New Roman"/>
          <w:lang w:eastAsia="en-GB"/>
        </w:rPr>
        <w:t xml:space="preserve">and RTW </w:t>
      </w:r>
      <w:r w:rsidRPr="00676A3A">
        <w:rPr>
          <w:rFonts w:ascii="Nunito" w:eastAsia="Times New Roman" w:hAnsi="Nunito" w:cs="Times New Roman"/>
          <w:lang w:eastAsia="en-GB"/>
        </w:rPr>
        <w:t xml:space="preserve">meetings </w:t>
      </w:r>
    </w:p>
    <w:p w14:paraId="6DC64EFF" w14:textId="77777777" w:rsidR="00C85474" w:rsidRPr="00676A3A" w:rsidRDefault="00C85474">
      <w:pPr>
        <w:numPr>
          <w:ilvl w:val="1"/>
          <w:numId w:val="2"/>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Supporting managers with informal and formal absence management </w:t>
      </w:r>
    </w:p>
    <w:p w14:paraId="6BD18DD0" w14:textId="4EE3FF91" w:rsidR="00C85474" w:rsidRPr="00676A3A" w:rsidRDefault="00C85474">
      <w:pPr>
        <w:numPr>
          <w:ilvl w:val="1"/>
          <w:numId w:val="2"/>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Liaising with Occupational Health providers </w:t>
      </w:r>
      <w:r w:rsidR="000671F7">
        <w:rPr>
          <w:rFonts w:ascii="Nunito" w:eastAsia="Times New Roman" w:hAnsi="Nunito" w:cs="Times New Roman"/>
          <w:lang w:eastAsia="en-GB"/>
        </w:rPr>
        <w:t>where required</w:t>
      </w:r>
    </w:p>
    <w:p w14:paraId="613A4418" w14:textId="77777777" w:rsidR="00C85474" w:rsidRPr="00676A3A" w:rsidRDefault="00C85474">
      <w:pPr>
        <w:numPr>
          <w:ilvl w:val="1"/>
          <w:numId w:val="2"/>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Advising on reasonable adjustments in line with the Equality Act 2010 </w:t>
      </w:r>
    </w:p>
    <w:p w14:paraId="13533D57" w14:textId="27497E84" w:rsidR="00C85474" w:rsidRPr="00676A3A" w:rsidRDefault="000671F7">
      <w:pPr>
        <w:numPr>
          <w:ilvl w:val="1"/>
          <w:numId w:val="2"/>
        </w:numPr>
        <w:spacing w:before="100" w:beforeAutospacing="1" w:after="100" w:afterAutospacing="1" w:line="240" w:lineRule="auto"/>
        <w:rPr>
          <w:rFonts w:ascii="Nunito" w:eastAsia="Times New Roman" w:hAnsi="Nunito" w:cs="Times New Roman"/>
          <w:lang w:eastAsia="en-GB"/>
        </w:rPr>
      </w:pPr>
      <w:r>
        <w:rPr>
          <w:rFonts w:ascii="Nunito" w:eastAsia="Times New Roman" w:hAnsi="Nunito" w:cs="Times New Roman"/>
          <w:lang w:eastAsia="en-GB"/>
        </w:rPr>
        <w:t xml:space="preserve">Advise on appropriate measures to be taken </w:t>
      </w:r>
      <w:r w:rsidR="00C85474" w:rsidRPr="00676A3A">
        <w:rPr>
          <w:rFonts w:ascii="Nunito" w:eastAsia="Times New Roman" w:hAnsi="Nunito" w:cs="Times New Roman"/>
          <w:lang w:eastAsia="en-GB"/>
        </w:rPr>
        <w:t xml:space="preserve">relating to long-term absence, ill health capability and potential dismissal </w:t>
      </w:r>
    </w:p>
    <w:p w14:paraId="7B64E64D" w14:textId="1F9053EB" w:rsidR="00C85474" w:rsidRPr="00676A3A" w:rsidRDefault="00C85474">
      <w:pPr>
        <w:numPr>
          <w:ilvl w:val="0"/>
          <w:numId w:val="2"/>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Lead or support investigations and formal </w:t>
      </w:r>
      <w:r w:rsidR="002F51B5">
        <w:rPr>
          <w:rFonts w:ascii="Nunito" w:eastAsia="Times New Roman" w:hAnsi="Nunito" w:cs="Times New Roman"/>
          <w:lang w:eastAsia="en-GB"/>
        </w:rPr>
        <w:t xml:space="preserve">People-related </w:t>
      </w:r>
      <w:r w:rsidRPr="00676A3A">
        <w:rPr>
          <w:rFonts w:ascii="Nunito" w:eastAsia="Times New Roman" w:hAnsi="Nunito" w:cs="Times New Roman"/>
          <w:lang w:eastAsia="en-GB"/>
        </w:rPr>
        <w:t xml:space="preserve">meetings </w:t>
      </w:r>
    </w:p>
    <w:p w14:paraId="1EADA295" w14:textId="37F81C01" w:rsidR="008E571E" w:rsidRPr="00885F7B" w:rsidRDefault="00C85474" w:rsidP="00885F7B">
      <w:pPr>
        <w:numPr>
          <w:ilvl w:val="0"/>
          <w:numId w:val="2"/>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Ensure all casework is managed in a </w:t>
      </w:r>
      <w:r w:rsidR="002F51B5">
        <w:rPr>
          <w:rFonts w:ascii="Nunito" w:eastAsia="Times New Roman" w:hAnsi="Nunito" w:cs="Times New Roman"/>
          <w:lang w:eastAsia="en-GB"/>
        </w:rPr>
        <w:t xml:space="preserve">robust, </w:t>
      </w:r>
      <w:r w:rsidRPr="00676A3A">
        <w:rPr>
          <w:rFonts w:ascii="Nunito" w:eastAsia="Times New Roman" w:hAnsi="Nunito" w:cs="Times New Roman"/>
          <w:lang w:eastAsia="en-GB"/>
        </w:rPr>
        <w:t xml:space="preserve">timely, consistent and compassionate way </w:t>
      </w:r>
      <w:r w:rsidR="002F51B5">
        <w:rPr>
          <w:rFonts w:ascii="Nunito" w:eastAsia="Times New Roman" w:hAnsi="Nunito" w:cs="Times New Roman"/>
          <w:lang w:eastAsia="en-GB"/>
        </w:rPr>
        <w:t>whilst keeping the commercial goal in mind</w:t>
      </w:r>
    </w:p>
    <w:p w14:paraId="3C1CF27D" w14:textId="5254EA4E" w:rsidR="00C85474" w:rsidRPr="00676A3A" w:rsidRDefault="00C85474" w:rsidP="00C85474">
      <w:pPr>
        <w:spacing w:before="100" w:beforeAutospacing="1" w:after="100" w:afterAutospacing="1" w:line="240" w:lineRule="auto"/>
        <w:outlineLvl w:val="2"/>
        <w:rPr>
          <w:rFonts w:ascii="Nunito" w:eastAsia="Times New Roman" w:hAnsi="Nunito" w:cs="Times New Roman"/>
          <w:b/>
          <w:bCs/>
          <w:lang w:eastAsia="en-GB"/>
        </w:rPr>
      </w:pPr>
      <w:r w:rsidRPr="00676A3A">
        <w:rPr>
          <w:rFonts w:ascii="Nunito" w:eastAsia="Times New Roman" w:hAnsi="Nunito" w:cs="Times New Roman"/>
          <w:b/>
          <w:bCs/>
          <w:lang w:eastAsia="en-GB"/>
        </w:rPr>
        <w:t>3. Manager Support and Development</w:t>
      </w:r>
    </w:p>
    <w:p w14:paraId="3D8F88D7" w14:textId="3D8C1A27" w:rsidR="00C85474" w:rsidRPr="00676A3A" w:rsidRDefault="00C85474">
      <w:pPr>
        <w:numPr>
          <w:ilvl w:val="0"/>
          <w:numId w:val="3"/>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Act as a trusted advisor to managers across clinical and non-clinical teams </w:t>
      </w:r>
      <w:r w:rsidR="002F51B5">
        <w:rPr>
          <w:rFonts w:ascii="Nunito" w:eastAsia="Times New Roman" w:hAnsi="Nunito" w:cs="Times New Roman"/>
          <w:lang w:eastAsia="en-GB"/>
        </w:rPr>
        <w:t>on people-related issues</w:t>
      </w:r>
    </w:p>
    <w:p w14:paraId="46817B5E" w14:textId="1AA3121D" w:rsidR="00C85474" w:rsidRPr="00676A3A" w:rsidRDefault="00C85474">
      <w:pPr>
        <w:numPr>
          <w:ilvl w:val="0"/>
          <w:numId w:val="3"/>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Support managers to confidently apply </w:t>
      </w:r>
      <w:r w:rsidR="002F51B5">
        <w:rPr>
          <w:rFonts w:ascii="Nunito" w:eastAsia="Times New Roman" w:hAnsi="Nunito" w:cs="Times New Roman"/>
          <w:lang w:eastAsia="en-GB"/>
        </w:rPr>
        <w:t>People</w:t>
      </w:r>
      <w:r w:rsidRPr="00676A3A">
        <w:rPr>
          <w:rFonts w:ascii="Nunito" w:eastAsia="Times New Roman" w:hAnsi="Nunito" w:cs="Times New Roman"/>
          <w:lang w:eastAsia="en-GB"/>
        </w:rPr>
        <w:t xml:space="preserve"> policies and processes </w:t>
      </w:r>
    </w:p>
    <w:p w14:paraId="4F658283" w14:textId="19F67879" w:rsidR="008E571E" w:rsidRPr="00885F7B" w:rsidRDefault="00C85474" w:rsidP="00885F7B">
      <w:pPr>
        <w:numPr>
          <w:ilvl w:val="0"/>
          <w:numId w:val="3"/>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Coach managers in handling </w:t>
      </w:r>
      <w:r w:rsidR="008E571E">
        <w:rPr>
          <w:rFonts w:ascii="Nunito" w:eastAsia="Times New Roman" w:hAnsi="Nunito" w:cs="Times New Roman"/>
          <w:lang w:eastAsia="en-GB"/>
        </w:rPr>
        <w:t>people related issues</w:t>
      </w:r>
    </w:p>
    <w:p w14:paraId="2D493748" w14:textId="0642E55B" w:rsidR="00C85474" w:rsidRPr="00676A3A" w:rsidRDefault="00C85474" w:rsidP="00C85474">
      <w:pPr>
        <w:spacing w:before="100" w:beforeAutospacing="1" w:after="100" w:afterAutospacing="1" w:line="240" w:lineRule="auto"/>
        <w:outlineLvl w:val="2"/>
        <w:rPr>
          <w:rFonts w:ascii="Nunito" w:eastAsia="Times New Roman" w:hAnsi="Nunito" w:cs="Times New Roman"/>
          <w:b/>
          <w:bCs/>
          <w:lang w:eastAsia="en-GB"/>
        </w:rPr>
      </w:pPr>
      <w:r w:rsidRPr="00676A3A">
        <w:rPr>
          <w:rFonts w:ascii="Nunito" w:eastAsia="Times New Roman" w:hAnsi="Nunito" w:cs="Times New Roman"/>
          <w:b/>
          <w:bCs/>
          <w:lang w:eastAsia="en-GB"/>
        </w:rPr>
        <w:t>4. Recruitment and Workforce Support</w:t>
      </w:r>
    </w:p>
    <w:p w14:paraId="6CDA896A" w14:textId="1FF5F404" w:rsidR="00C85474" w:rsidRPr="00676A3A" w:rsidRDefault="00C85474">
      <w:pPr>
        <w:numPr>
          <w:ilvl w:val="0"/>
          <w:numId w:val="4"/>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Support </w:t>
      </w:r>
      <w:r w:rsidR="008E571E">
        <w:rPr>
          <w:rFonts w:ascii="Nunito" w:eastAsia="Times New Roman" w:hAnsi="Nunito" w:cs="Times New Roman"/>
          <w:lang w:eastAsia="en-GB"/>
        </w:rPr>
        <w:t xml:space="preserve">the Office/Recruitment Manager in ensuring </w:t>
      </w:r>
      <w:r w:rsidRPr="00676A3A">
        <w:rPr>
          <w:rFonts w:ascii="Nunito" w:eastAsia="Times New Roman" w:hAnsi="Nunito" w:cs="Times New Roman"/>
          <w:lang w:eastAsia="en-GB"/>
        </w:rPr>
        <w:t xml:space="preserve">recruitment practices </w:t>
      </w:r>
      <w:r w:rsidR="008E571E">
        <w:rPr>
          <w:rFonts w:ascii="Nunito" w:eastAsia="Times New Roman" w:hAnsi="Nunito" w:cs="Times New Roman"/>
          <w:lang w:eastAsia="en-GB"/>
        </w:rPr>
        <w:t>comply</w:t>
      </w:r>
      <w:r w:rsidRPr="00676A3A">
        <w:rPr>
          <w:rFonts w:ascii="Nunito" w:eastAsia="Times New Roman" w:hAnsi="Nunito" w:cs="Times New Roman"/>
          <w:lang w:eastAsia="en-GB"/>
        </w:rPr>
        <w:t xml:space="preserve"> with safeguarding requirements </w:t>
      </w:r>
    </w:p>
    <w:p w14:paraId="16D6938F" w14:textId="77777777" w:rsidR="00C85474" w:rsidRPr="00676A3A" w:rsidRDefault="00C85474">
      <w:pPr>
        <w:numPr>
          <w:ilvl w:val="0"/>
          <w:numId w:val="4"/>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Advise on job descriptions, person specifications and interview processes </w:t>
      </w:r>
    </w:p>
    <w:p w14:paraId="40E785BA" w14:textId="77777777" w:rsidR="00C85474" w:rsidRPr="00676A3A" w:rsidRDefault="00C85474">
      <w:pPr>
        <w:numPr>
          <w:ilvl w:val="0"/>
          <w:numId w:val="4"/>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Support onboarding to ensure a positive and consistent experience for new starters </w:t>
      </w:r>
    </w:p>
    <w:p w14:paraId="23C33F65" w14:textId="4D66E2D7" w:rsidR="00C85474" w:rsidRPr="00676A3A" w:rsidRDefault="00C85474">
      <w:pPr>
        <w:numPr>
          <w:ilvl w:val="0"/>
          <w:numId w:val="4"/>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Promote good recruitment practice, including reducing bias and ensuring fairness </w:t>
      </w:r>
    </w:p>
    <w:p w14:paraId="1463C66F" w14:textId="77777777" w:rsidR="00C85474" w:rsidRPr="00676A3A" w:rsidRDefault="00C85474" w:rsidP="00C85474">
      <w:pPr>
        <w:spacing w:before="100" w:beforeAutospacing="1" w:after="100" w:afterAutospacing="1" w:line="240" w:lineRule="auto"/>
        <w:outlineLvl w:val="2"/>
        <w:rPr>
          <w:rFonts w:ascii="Nunito" w:eastAsia="Times New Roman" w:hAnsi="Nunito" w:cs="Times New Roman"/>
          <w:b/>
          <w:bCs/>
          <w:lang w:eastAsia="en-GB"/>
        </w:rPr>
      </w:pPr>
      <w:r w:rsidRPr="00676A3A">
        <w:rPr>
          <w:rFonts w:ascii="Nunito" w:eastAsia="Times New Roman" w:hAnsi="Nunito" w:cs="Times New Roman"/>
          <w:b/>
          <w:bCs/>
          <w:lang w:eastAsia="en-GB"/>
        </w:rPr>
        <w:t>5. Compliance and Governance</w:t>
      </w:r>
    </w:p>
    <w:p w14:paraId="52C04167" w14:textId="77777777" w:rsidR="00C85474" w:rsidRPr="00676A3A" w:rsidRDefault="00C85474">
      <w:pPr>
        <w:numPr>
          <w:ilvl w:val="0"/>
          <w:numId w:val="5"/>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Ensure compliance with: </w:t>
      </w:r>
    </w:p>
    <w:p w14:paraId="3499E549" w14:textId="77777777" w:rsidR="00C85474" w:rsidRPr="00676A3A" w:rsidRDefault="00C85474">
      <w:pPr>
        <w:numPr>
          <w:ilvl w:val="1"/>
          <w:numId w:val="5"/>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Employment legislation </w:t>
      </w:r>
    </w:p>
    <w:p w14:paraId="0EFDE555" w14:textId="18C0098B" w:rsidR="00C85474" w:rsidRPr="00676A3A" w:rsidRDefault="00C85474">
      <w:pPr>
        <w:numPr>
          <w:ilvl w:val="1"/>
          <w:numId w:val="5"/>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Safeguarding requirements</w:t>
      </w:r>
      <w:r w:rsidR="00885F7B">
        <w:rPr>
          <w:rFonts w:ascii="Nunito" w:eastAsia="Times New Roman" w:hAnsi="Nunito" w:cs="Times New Roman"/>
          <w:lang w:eastAsia="en-GB"/>
        </w:rPr>
        <w:t xml:space="preserve"> in conjunction with the Hospice safeguarding lead</w:t>
      </w:r>
    </w:p>
    <w:p w14:paraId="3D53B01E" w14:textId="77777777" w:rsidR="00C85474" w:rsidRPr="00676A3A" w:rsidRDefault="00C85474">
      <w:pPr>
        <w:numPr>
          <w:ilvl w:val="1"/>
          <w:numId w:val="5"/>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Right to work and DBS processes </w:t>
      </w:r>
    </w:p>
    <w:p w14:paraId="4E983841" w14:textId="0C1B2280" w:rsidR="00C85474" w:rsidRPr="00676A3A" w:rsidRDefault="00C85474">
      <w:pPr>
        <w:numPr>
          <w:ilvl w:val="0"/>
          <w:numId w:val="5"/>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Maintain accurate, confidential and up-to-date staff records</w:t>
      </w:r>
      <w:r w:rsidR="002B6F64">
        <w:rPr>
          <w:rFonts w:ascii="Nunito" w:eastAsia="Times New Roman" w:hAnsi="Nunito" w:cs="Times New Roman"/>
          <w:lang w:eastAsia="en-GB"/>
        </w:rPr>
        <w:t>; preferably online</w:t>
      </w:r>
      <w:r w:rsidRPr="00676A3A">
        <w:rPr>
          <w:rFonts w:ascii="Nunito" w:eastAsia="Times New Roman" w:hAnsi="Nunito" w:cs="Times New Roman"/>
          <w:lang w:eastAsia="en-GB"/>
        </w:rPr>
        <w:t xml:space="preserve"> </w:t>
      </w:r>
    </w:p>
    <w:p w14:paraId="40B2E8C9" w14:textId="77777777" w:rsidR="00C85474" w:rsidRPr="00676A3A" w:rsidRDefault="00C85474">
      <w:pPr>
        <w:numPr>
          <w:ilvl w:val="0"/>
          <w:numId w:val="5"/>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Work alongside external employment law advisors where required </w:t>
      </w:r>
    </w:p>
    <w:p w14:paraId="522C62AF" w14:textId="4DA835C1" w:rsidR="00C85474" w:rsidRDefault="00C85474">
      <w:pPr>
        <w:numPr>
          <w:ilvl w:val="0"/>
          <w:numId w:val="5"/>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Ensure </w:t>
      </w:r>
      <w:r w:rsidR="002915A9">
        <w:rPr>
          <w:rFonts w:ascii="Nunito" w:eastAsia="Times New Roman" w:hAnsi="Nunito" w:cs="Times New Roman"/>
          <w:lang w:eastAsia="en-GB"/>
        </w:rPr>
        <w:t>People</w:t>
      </w:r>
      <w:r w:rsidRPr="00676A3A">
        <w:rPr>
          <w:rFonts w:ascii="Nunito" w:eastAsia="Times New Roman" w:hAnsi="Nunito" w:cs="Times New Roman"/>
          <w:lang w:eastAsia="en-GB"/>
        </w:rPr>
        <w:t xml:space="preserve"> practices align </w:t>
      </w:r>
      <w:r w:rsidR="00B01F86">
        <w:rPr>
          <w:rFonts w:ascii="Nunito" w:eastAsia="Times New Roman" w:hAnsi="Nunito" w:cs="Times New Roman"/>
          <w:lang w:eastAsia="en-GB"/>
        </w:rPr>
        <w:t xml:space="preserve">consistently </w:t>
      </w:r>
      <w:r w:rsidRPr="00676A3A">
        <w:rPr>
          <w:rFonts w:ascii="Nunito" w:eastAsia="Times New Roman" w:hAnsi="Nunito" w:cs="Times New Roman"/>
          <w:lang w:eastAsia="en-GB"/>
        </w:rPr>
        <w:t xml:space="preserve">with organisational policies and regulatory expectations </w:t>
      </w:r>
      <w:r w:rsidR="00B01F86">
        <w:rPr>
          <w:rFonts w:ascii="Nunito" w:eastAsia="Times New Roman" w:hAnsi="Nunito" w:cs="Times New Roman"/>
          <w:lang w:eastAsia="en-GB"/>
        </w:rPr>
        <w:t>across all areas</w:t>
      </w:r>
    </w:p>
    <w:p w14:paraId="50B6FCB0" w14:textId="77777777" w:rsidR="004B1280" w:rsidRDefault="004B1280" w:rsidP="004B1280">
      <w:pPr>
        <w:spacing w:before="100" w:beforeAutospacing="1" w:after="100" w:afterAutospacing="1" w:line="240" w:lineRule="auto"/>
        <w:rPr>
          <w:rFonts w:ascii="Nunito" w:eastAsia="Times New Roman" w:hAnsi="Nunito" w:cs="Times New Roman"/>
          <w:lang w:eastAsia="en-GB"/>
        </w:rPr>
      </w:pPr>
    </w:p>
    <w:p w14:paraId="4869E004" w14:textId="77777777" w:rsidR="004B1280" w:rsidRPr="00676A3A" w:rsidRDefault="004B1280" w:rsidP="004B1280">
      <w:pPr>
        <w:spacing w:before="100" w:beforeAutospacing="1" w:after="100" w:afterAutospacing="1" w:line="240" w:lineRule="auto"/>
        <w:rPr>
          <w:rFonts w:ascii="Nunito" w:eastAsia="Times New Roman" w:hAnsi="Nunito" w:cs="Times New Roman"/>
          <w:lang w:eastAsia="en-GB"/>
        </w:rPr>
      </w:pPr>
    </w:p>
    <w:p w14:paraId="0BD2A6D3" w14:textId="77777777" w:rsidR="00C85474" w:rsidRPr="00676A3A" w:rsidRDefault="00C85474" w:rsidP="00C85474">
      <w:pPr>
        <w:spacing w:before="100" w:beforeAutospacing="1" w:after="100" w:afterAutospacing="1" w:line="240" w:lineRule="auto"/>
        <w:outlineLvl w:val="2"/>
        <w:rPr>
          <w:rFonts w:ascii="Nunito" w:eastAsia="Times New Roman" w:hAnsi="Nunito" w:cs="Times New Roman"/>
          <w:b/>
          <w:bCs/>
          <w:lang w:eastAsia="en-GB"/>
        </w:rPr>
      </w:pPr>
      <w:r w:rsidRPr="00676A3A">
        <w:rPr>
          <w:rFonts w:ascii="Nunito" w:eastAsia="Times New Roman" w:hAnsi="Nunito" w:cs="Times New Roman"/>
          <w:b/>
          <w:bCs/>
          <w:lang w:eastAsia="en-GB"/>
        </w:rPr>
        <w:lastRenderedPageBreak/>
        <w:t>6. Culture and Wellbeing</w:t>
      </w:r>
    </w:p>
    <w:p w14:paraId="2B569890" w14:textId="77777777" w:rsidR="00C85474" w:rsidRPr="00676A3A" w:rsidRDefault="00C85474">
      <w:pPr>
        <w:numPr>
          <w:ilvl w:val="0"/>
          <w:numId w:val="6"/>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Support a positive, inclusive and respectful working culture </w:t>
      </w:r>
    </w:p>
    <w:p w14:paraId="342790B9" w14:textId="77777777" w:rsidR="00C85474" w:rsidRPr="00676A3A" w:rsidRDefault="00C85474">
      <w:pPr>
        <w:numPr>
          <w:ilvl w:val="0"/>
          <w:numId w:val="6"/>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Contribute to staff wellbeing initiatives appropriate to a hospice environment </w:t>
      </w:r>
    </w:p>
    <w:p w14:paraId="160F7FC5" w14:textId="29145D8B" w:rsidR="00C85474" w:rsidRPr="00676A3A" w:rsidRDefault="00C85474">
      <w:pPr>
        <w:numPr>
          <w:ilvl w:val="0"/>
          <w:numId w:val="6"/>
        </w:numPr>
        <w:spacing w:before="100" w:beforeAutospacing="1" w:after="100" w:afterAutospacing="1" w:line="240" w:lineRule="auto"/>
        <w:rPr>
          <w:rFonts w:ascii="Nunito" w:eastAsia="Times New Roman" w:hAnsi="Nunito" w:cs="Times New Roman"/>
          <w:lang w:eastAsia="en-GB"/>
        </w:rPr>
      </w:pPr>
      <w:r w:rsidRPr="00676A3A">
        <w:rPr>
          <w:rFonts w:ascii="Nunito" w:eastAsia="Times New Roman" w:hAnsi="Nunito" w:cs="Times New Roman"/>
          <w:lang w:eastAsia="en-GB"/>
        </w:rPr>
        <w:t xml:space="preserve">Ensure HR approaches reflect the values and ethos of Francis House </w:t>
      </w:r>
    </w:p>
    <w:p w14:paraId="6D0F69E6" w14:textId="77777777" w:rsidR="00183219" w:rsidRPr="00C85474" w:rsidRDefault="00183219" w:rsidP="00183219">
      <w:pPr>
        <w:rPr>
          <w:rFonts w:ascii="Nunito" w:hAnsi="Nunito"/>
        </w:rPr>
      </w:pPr>
    </w:p>
    <w:p w14:paraId="035E7C64" w14:textId="77777777" w:rsidR="00183219" w:rsidRDefault="00183219" w:rsidP="00183219">
      <w:pPr>
        <w:jc w:val="center"/>
        <w:rPr>
          <w:rFonts w:ascii="Nunito" w:hAnsi="Nunito"/>
          <w:b/>
          <w:bCs/>
        </w:rPr>
      </w:pPr>
      <w:r w:rsidRPr="00D21347">
        <w:rPr>
          <w:rFonts w:ascii="Nunito" w:hAnsi="Nunito"/>
          <w:b/>
          <w:bCs/>
        </w:rPr>
        <w:t>This job description does not attempt to describe all aspects of the role, but indicates the general role required. It is open to review and as a result alterations and additions may be made.</w:t>
      </w:r>
    </w:p>
    <w:p w14:paraId="488F01D8" w14:textId="77777777" w:rsidR="00821D15" w:rsidRDefault="00821D15" w:rsidP="00832F16">
      <w:pPr>
        <w:rPr>
          <w:rFonts w:ascii="Nunito" w:hAnsi="Nunito"/>
          <w:b/>
          <w:bCs/>
        </w:rPr>
      </w:pPr>
    </w:p>
    <w:p w14:paraId="39F50028" w14:textId="2BE6CF06" w:rsidR="002B067F" w:rsidRDefault="002915A9" w:rsidP="002915A9">
      <w:pPr>
        <w:rPr>
          <w:rFonts w:ascii="Nunito" w:hAnsi="Nunito"/>
          <w:b/>
          <w:bCs/>
        </w:rPr>
      </w:pPr>
      <w:r>
        <w:rPr>
          <w:rFonts w:ascii="Nunito" w:hAnsi="Nunito"/>
          <w:b/>
          <w:bCs/>
        </w:rPr>
        <w:br w:type="page"/>
      </w:r>
    </w:p>
    <w:p w14:paraId="590BAF4F" w14:textId="4A7E67D9" w:rsidR="00FB7967" w:rsidRDefault="00FB7967" w:rsidP="002915A9">
      <w:pPr>
        <w:jc w:val="center"/>
        <w:rPr>
          <w:rFonts w:ascii="Nunito" w:hAnsi="Nunito"/>
          <w:b/>
          <w:bCs/>
        </w:rPr>
      </w:pPr>
      <w:r w:rsidRPr="00690B12">
        <w:rPr>
          <w:rFonts w:ascii="Nunito" w:hAnsi="Nunito"/>
          <w:b/>
          <w:bCs/>
        </w:rPr>
        <w:lastRenderedPageBreak/>
        <w:t>Person Specification</w:t>
      </w:r>
      <w:r w:rsidR="002915A9">
        <w:rPr>
          <w:rFonts w:ascii="Nunito" w:hAnsi="Nunito"/>
          <w:b/>
          <w:bCs/>
        </w:rPr>
        <w:t xml:space="preserve"> People </w:t>
      </w:r>
      <w:r w:rsidR="004B1280">
        <w:rPr>
          <w:rFonts w:ascii="Nunito" w:hAnsi="Nunito"/>
          <w:b/>
          <w:bCs/>
        </w:rPr>
        <w:t>&amp; Culture Manager</w:t>
      </w:r>
    </w:p>
    <w:p w14:paraId="27E2AB3B" w14:textId="4D120800" w:rsidR="0018796E" w:rsidRDefault="0018796E" w:rsidP="0018796E">
      <w:pPr>
        <w:rPr>
          <w:rFonts w:ascii="Nunito" w:hAnsi="Nunito"/>
        </w:rPr>
      </w:pPr>
      <w:r w:rsidRPr="0018796E">
        <w:rPr>
          <w:rFonts w:ascii="Nunito" w:hAnsi="Nunito"/>
        </w:rPr>
        <w:t xml:space="preserve">As our </w:t>
      </w:r>
      <w:r>
        <w:rPr>
          <w:rFonts w:ascii="Nunito" w:hAnsi="Nunito"/>
        </w:rPr>
        <w:t>People &amp; Culture Manager, you’ll be the Hospice’s trusted People specialist, working closely with managers and colleagues across the organisation.  This is a standalone, hands-on role; you won’t be managing a People team, but you will have considerable autonomy and influence.</w:t>
      </w:r>
    </w:p>
    <w:p w14:paraId="21F308B8" w14:textId="1DD5C67F" w:rsidR="0018796E" w:rsidRDefault="0018796E" w:rsidP="0018796E">
      <w:pPr>
        <w:rPr>
          <w:rFonts w:ascii="Nunito" w:hAnsi="Nunito"/>
        </w:rPr>
      </w:pPr>
      <w:r>
        <w:rPr>
          <w:rFonts w:ascii="Nunito" w:hAnsi="Nunito"/>
        </w:rPr>
        <w:t>You’ll provide confident, pragmatic advice on employee relations, sickness absence, employment law, policies and procedures, whilst helping us maintain strong governance and compliance and help develop an inclusive, supportive culture in which our people can do their best work.</w:t>
      </w:r>
    </w:p>
    <w:p w14:paraId="26E0CD49" w14:textId="4DE75B46" w:rsidR="0018796E" w:rsidRPr="0018796E" w:rsidRDefault="0018796E" w:rsidP="0018796E">
      <w:pPr>
        <w:rPr>
          <w:rFonts w:ascii="Nunito" w:hAnsi="Nunito"/>
        </w:rPr>
      </w:pPr>
      <w:r>
        <w:rPr>
          <w:rFonts w:ascii="Nunito" w:hAnsi="Nunito"/>
        </w:rPr>
        <w:t>You’ll be joining an organisation where the work can be immensely rewarding but where colleagues are also supporting children and families through exceptionally difficult circumstances.  Wellbeing therefore isn’t simply a programme or initiative – it is an important part of how we look after our people.  So, we’re looking for someone who is a great fit in a great organisation.</w:t>
      </w:r>
    </w:p>
    <w:tbl>
      <w:tblPr>
        <w:tblStyle w:val="TableGrid"/>
        <w:tblW w:w="0" w:type="auto"/>
        <w:tblLook w:val="04A0" w:firstRow="1" w:lastRow="0" w:firstColumn="1" w:lastColumn="0" w:noHBand="0" w:noVBand="1"/>
      </w:tblPr>
      <w:tblGrid>
        <w:gridCol w:w="3005"/>
        <w:gridCol w:w="3005"/>
        <w:gridCol w:w="3006"/>
      </w:tblGrid>
      <w:tr w:rsidR="00FB7967" w:rsidRPr="00690B12" w14:paraId="12C5A7D8" w14:textId="77777777" w:rsidTr="0012007B">
        <w:tc>
          <w:tcPr>
            <w:tcW w:w="3005" w:type="dxa"/>
          </w:tcPr>
          <w:p w14:paraId="30514770" w14:textId="77777777" w:rsidR="00FB7967" w:rsidRPr="00690B12" w:rsidRDefault="00FB7967" w:rsidP="0012007B">
            <w:pPr>
              <w:jc w:val="center"/>
              <w:rPr>
                <w:rFonts w:ascii="Nunito" w:hAnsi="Nunito"/>
                <w:b/>
                <w:bCs/>
              </w:rPr>
            </w:pPr>
            <w:r w:rsidRPr="00690B12">
              <w:rPr>
                <w:rFonts w:ascii="Nunito" w:hAnsi="Nunito"/>
                <w:b/>
                <w:bCs/>
              </w:rPr>
              <w:t>Criteria</w:t>
            </w:r>
          </w:p>
        </w:tc>
        <w:tc>
          <w:tcPr>
            <w:tcW w:w="3005" w:type="dxa"/>
          </w:tcPr>
          <w:p w14:paraId="392E5015" w14:textId="77777777" w:rsidR="00FB7967" w:rsidRPr="00690B12" w:rsidRDefault="00FB7967" w:rsidP="0012007B">
            <w:pPr>
              <w:jc w:val="center"/>
              <w:rPr>
                <w:rFonts w:ascii="Nunito" w:hAnsi="Nunito"/>
                <w:b/>
                <w:bCs/>
              </w:rPr>
            </w:pPr>
            <w:r w:rsidRPr="00690B12">
              <w:rPr>
                <w:rFonts w:ascii="Nunito" w:hAnsi="Nunito"/>
                <w:b/>
                <w:bCs/>
              </w:rPr>
              <w:t>Essential</w:t>
            </w:r>
          </w:p>
        </w:tc>
        <w:tc>
          <w:tcPr>
            <w:tcW w:w="3006" w:type="dxa"/>
          </w:tcPr>
          <w:p w14:paraId="40C2F88A" w14:textId="77777777" w:rsidR="00FB7967" w:rsidRPr="00690B12" w:rsidRDefault="00FB7967" w:rsidP="0012007B">
            <w:pPr>
              <w:jc w:val="center"/>
              <w:rPr>
                <w:rFonts w:ascii="Nunito" w:hAnsi="Nunito"/>
                <w:b/>
                <w:bCs/>
              </w:rPr>
            </w:pPr>
            <w:r w:rsidRPr="00690B12">
              <w:rPr>
                <w:rFonts w:ascii="Nunito" w:hAnsi="Nunito"/>
                <w:b/>
                <w:bCs/>
              </w:rPr>
              <w:t>Desirable</w:t>
            </w:r>
          </w:p>
        </w:tc>
      </w:tr>
      <w:tr w:rsidR="00FB7967" w:rsidRPr="00690B12" w14:paraId="1D08C7E2" w14:textId="77777777" w:rsidTr="0012007B">
        <w:tc>
          <w:tcPr>
            <w:tcW w:w="3005" w:type="dxa"/>
          </w:tcPr>
          <w:p w14:paraId="43C4B78D" w14:textId="77777777" w:rsidR="00FB7967" w:rsidRPr="00690B12" w:rsidRDefault="00FB7967" w:rsidP="0012007B">
            <w:pPr>
              <w:rPr>
                <w:rFonts w:ascii="Nunito" w:hAnsi="Nunito"/>
                <w:b/>
                <w:bCs/>
              </w:rPr>
            </w:pPr>
            <w:r w:rsidRPr="00690B12">
              <w:rPr>
                <w:rFonts w:ascii="Nunito" w:hAnsi="Nunito"/>
                <w:b/>
                <w:bCs/>
              </w:rPr>
              <w:t>Professional/Qualifications and specialist training</w:t>
            </w:r>
          </w:p>
        </w:tc>
        <w:tc>
          <w:tcPr>
            <w:tcW w:w="3005" w:type="dxa"/>
          </w:tcPr>
          <w:p w14:paraId="75AF90D0" w14:textId="77777777" w:rsidR="005A275D"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CIPD Level </w:t>
            </w:r>
            <w:r w:rsidR="005A275D">
              <w:rPr>
                <w:rFonts w:ascii="Nunito" w:eastAsia="Times New Roman" w:hAnsi="Nunito" w:cs="Times New Roman"/>
                <w:lang w:eastAsia="en-GB"/>
              </w:rPr>
              <w:t>3</w:t>
            </w:r>
            <w:r w:rsidRPr="00676A3A">
              <w:rPr>
                <w:rFonts w:ascii="Nunito" w:eastAsia="Times New Roman" w:hAnsi="Nunito" w:cs="Times New Roman"/>
                <w:lang w:eastAsia="en-GB"/>
              </w:rPr>
              <w:t xml:space="preserve"> </w:t>
            </w:r>
          </w:p>
          <w:p w14:paraId="58C48143" w14:textId="129B94FE" w:rsidR="00B74067" w:rsidRPr="00676A3A"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(or equivalent experience) </w:t>
            </w:r>
          </w:p>
          <w:p w14:paraId="02A16DCE" w14:textId="360A88C1" w:rsidR="00832F16" w:rsidRPr="00690B12" w:rsidRDefault="00832F16" w:rsidP="00AF00FF">
            <w:pPr>
              <w:spacing w:before="100" w:beforeAutospacing="1" w:after="100" w:afterAutospacing="1"/>
              <w:rPr>
                <w:rFonts w:ascii="Nunito" w:eastAsia="Times New Roman" w:hAnsi="Nunito" w:cs="Times New Roman"/>
                <w:lang w:eastAsia="en-GB"/>
              </w:rPr>
            </w:pPr>
          </w:p>
        </w:tc>
        <w:tc>
          <w:tcPr>
            <w:tcW w:w="3006" w:type="dxa"/>
          </w:tcPr>
          <w:p w14:paraId="30686B92" w14:textId="7B66EF77" w:rsidR="00B74067" w:rsidRPr="00676A3A"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CIPD Level </w:t>
            </w:r>
            <w:r w:rsidR="005A275D">
              <w:rPr>
                <w:rFonts w:ascii="Nunito" w:eastAsia="Times New Roman" w:hAnsi="Nunito" w:cs="Times New Roman"/>
                <w:lang w:eastAsia="en-GB"/>
              </w:rPr>
              <w:t>5</w:t>
            </w:r>
            <w:r w:rsidRPr="00676A3A">
              <w:rPr>
                <w:rFonts w:ascii="Nunito" w:eastAsia="Times New Roman" w:hAnsi="Nunito" w:cs="Times New Roman"/>
                <w:lang w:eastAsia="en-GB"/>
              </w:rPr>
              <w:t xml:space="preserve"> or working towards </w:t>
            </w:r>
          </w:p>
          <w:p w14:paraId="2FE270A9" w14:textId="4D2D2A81" w:rsidR="00FB7967" w:rsidRPr="00690B12" w:rsidRDefault="00FB7967" w:rsidP="00E92CDD">
            <w:pPr>
              <w:rPr>
                <w:rFonts w:ascii="Nunito" w:hAnsi="Nunito"/>
              </w:rPr>
            </w:pPr>
          </w:p>
        </w:tc>
      </w:tr>
      <w:tr w:rsidR="00FB7967" w:rsidRPr="00690B12" w14:paraId="05259A40" w14:textId="77777777" w:rsidTr="0012007B">
        <w:tc>
          <w:tcPr>
            <w:tcW w:w="3005" w:type="dxa"/>
          </w:tcPr>
          <w:p w14:paraId="74E8DD53" w14:textId="36B73C5F" w:rsidR="00FB7967" w:rsidRPr="00690B12" w:rsidRDefault="00B74067" w:rsidP="0012007B">
            <w:pPr>
              <w:rPr>
                <w:rFonts w:ascii="Nunito" w:hAnsi="Nunito"/>
                <w:b/>
                <w:bCs/>
              </w:rPr>
            </w:pPr>
            <w:r>
              <w:rPr>
                <w:rFonts w:ascii="Nunito" w:hAnsi="Nunito"/>
                <w:b/>
                <w:bCs/>
              </w:rPr>
              <w:t>Experience</w:t>
            </w:r>
          </w:p>
        </w:tc>
        <w:tc>
          <w:tcPr>
            <w:tcW w:w="3005" w:type="dxa"/>
          </w:tcPr>
          <w:p w14:paraId="3B394A70" w14:textId="1087EE90" w:rsidR="00B74067" w:rsidRPr="00676A3A" w:rsidRDefault="004B1280" w:rsidP="00B74067">
            <w:pPr>
              <w:spacing w:before="100" w:beforeAutospacing="1" w:after="100" w:afterAutospacing="1"/>
              <w:rPr>
                <w:rFonts w:ascii="Nunito" w:eastAsia="Times New Roman" w:hAnsi="Nunito" w:cs="Times New Roman"/>
                <w:lang w:eastAsia="en-GB"/>
              </w:rPr>
            </w:pPr>
            <w:r>
              <w:rPr>
                <w:rFonts w:ascii="Nunito" w:eastAsia="Times New Roman" w:hAnsi="Nunito" w:cs="Times New Roman"/>
                <w:lang w:eastAsia="en-GB"/>
              </w:rPr>
              <w:t>Substantial g</w:t>
            </w:r>
            <w:r w:rsidR="00B74067" w:rsidRPr="00676A3A">
              <w:rPr>
                <w:rFonts w:ascii="Nunito" w:eastAsia="Times New Roman" w:hAnsi="Nunito" w:cs="Times New Roman"/>
                <w:lang w:eastAsia="en-GB"/>
              </w:rPr>
              <w:t xml:space="preserve">eneralist HR experience </w:t>
            </w:r>
          </w:p>
          <w:p w14:paraId="1FE97BC3" w14:textId="41625E92" w:rsidR="00B74067" w:rsidRDefault="004B1280" w:rsidP="00B74067">
            <w:pPr>
              <w:spacing w:before="100" w:beforeAutospacing="1" w:after="100" w:afterAutospacing="1"/>
              <w:rPr>
                <w:rFonts w:ascii="Nunito" w:eastAsia="Times New Roman" w:hAnsi="Nunito" w:cs="Times New Roman"/>
                <w:lang w:eastAsia="en-GB"/>
              </w:rPr>
            </w:pPr>
            <w:r>
              <w:rPr>
                <w:rFonts w:ascii="Nunito" w:eastAsia="Times New Roman" w:hAnsi="Nunito" w:cs="Times New Roman"/>
                <w:lang w:eastAsia="en-GB"/>
              </w:rPr>
              <w:t>Demonstrable ER case-management e</w:t>
            </w:r>
            <w:r w:rsidR="00B74067" w:rsidRPr="00676A3A">
              <w:rPr>
                <w:rFonts w:ascii="Nunito" w:eastAsia="Times New Roman" w:hAnsi="Nunito" w:cs="Times New Roman"/>
                <w:lang w:eastAsia="en-GB"/>
              </w:rPr>
              <w:t xml:space="preserve">xperience </w:t>
            </w:r>
          </w:p>
          <w:p w14:paraId="5B3DAFD8" w14:textId="77777777" w:rsidR="00B74067" w:rsidRPr="00676A3A"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Experience managing sickness absence, including long-term absence and formal review meetings </w:t>
            </w:r>
          </w:p>
          <w:p w14:paraId="1623EAF7" w14:textId="43387D96" w:rsidR="005563A4" w:rsidRDefault="00B74067" w:rsidP="00B74067">
            <w:pPr>
              <w:spacing w:before="100" w:beforeAutospacing="1" w:after="100" w:afterAutospacing="1"/>
              <w:rPr>
                <w:rFonts w:ascii="Times New Roman" w:eastAsia="Times New Roman" w:hAnsi="Times New Roman" w:cs="Times New Roman"/>
                <w:sz w:val="24"/>
                <w:szCs w:val="24"/>
                <w:lang w:eastAsia="en-GB"/>
              </w:rPr>
            </w:pPr>
            <w:r w:rsidRPr="00676A3A">
              <w:rPr>
                <w:rFonts w:ascii="Nunito" w:eastAsia="Times New Roman" w:hAnsi="Nunito" w:cs="Times New Roman"/>
                <w:lang w:eastAsia="en-GB"/>
              </w:rPr>
              <w:t xml:space="preserve">Experience </w:t>
            </w:r>
            <w:r w:rsidR="004B1280">
              <w:rPr>
                <w:rFonts w:ascii="Nunito" w:eastAsia="Times New Roman" w:hAnsi="Nunito" w:cs="Times New Roman"/>
                <w:lang w:eastAsia="en-GB"/>
              </w:rPr>
              <w:t xml:space="preserve">constructively challenging and </w:t>
            </w:r>
            <w:r w:rsidRPr="00676A3A">
              <w:rPr>
                <w:rFonts w:ascii="Nunito" w:eastAsia="Times New Roman" w:hAnsi="Nunito" w:cs="Times New Roman"/>
                <w:lang w:eastAsia="en-GB"/>
              </w:rPr>
              <w:t>advising managers on complex or sensitive people matters</w:t>
            </w:r>
            <w:r w:rsidRPr="00676A3A">
              <w:rPr>
                <w:rFonts w:ascii="Times New Roman" w:eastAsia="Times New Roman" w:hAnsi="Times New Roman" w:cs="Times New Roman"/>
                <w:sz w:val="24"/>
                <w:szCs w:val="24"/>
                <w:lang w:eastAsia="en-GB"/>
              </w:rPr>
              <w:t xml:space="preserve"> </w:t>
            </w:r>
          </w:p>
          <w:p w14:paraId="6F837715" w14:textId="35FA95A8" w:rsidR="002B067F" w:rsidRPr="00B74067" w:rsidRDefault="002B067F" w:rsidP="00B74067">
            <w:pPr>
              <w:spacing w:before="100" w:beforeAutospacing="1" w:after="100" w:afterAutospacing="1"/>
              <w:rPr>
                <w:rFonts w:ascii="Times New Roman" w:eastAsia="Times New Roman" w:hAnsi="Times New Roman" w:cs="Times New Roman"/>
                <w:sz w:val="24"/>
                <w:szCs w:val="24"/>
                <w:lang w:eastAsia="en-GB"/>
              </w:rPr>
            </w:pPr>
          </w:p>
        </w:tc>
        <w:tc>
          <w:tcPr>
            <w:tcW w:w="3006" w:type="dxa"/>
          </w:tcPr>
          <w:p w14:paraId="114FBD25" w14:textId="251F1467" w:rsidR="00B74067" w:rsidRPr="00676A3A"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Experience in healthcare, hospic</w:t>
            </w:r>
            <w:r w:rsidRPr="00B74067">
              <w:rPr>
                <w:rFonts w:ascii="Nunito" w:eastAsia="Times New Roman" w:hAnsi="Nunito" w:cs="Times New Roman"/>
                <w:lang w:eastAsia="en-GB"/>
              </w:rPr>
              <w:t>e</w:t>
            </w:r>
            <w:r w:rsidR="0018796E">
              <w:rPr>
                <w:rFonts w:ascii="Nunito" w:eastAsia="Times New Roman" w:hAnsi="Nunito" w:cs="Times New Roman"/>
                <w:lang w:eastAsia="en-GB"/>
              </w:rPr>
              <w:t>, education, social care</w:t>
            </w:r>
            <w:r w:rsidRPr="00676A3A">
              <w:rPr>
                <w:rFonts w:ascii="Nunito" w:eastAsia="Times New Roman" w:hAnsi="Nunito" w:cs="Times New Roman"/>
                <w:lang w:eastAsia="en-GB"/>
              </w:rPr>
              <w:t xml:space="preserve"> or charity sector </w:t>
            </w:r>
          </w:p>
          <w:p w14:paraId="3B17ECCA" w14:textId="77777777" w:rsidR="00B74067" w:rsidRPr="00676A3A"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Experience working in a standalone HR role or setting up HR functions </w:t>
            </w:r>
          </w:p>
          <w:p w14:paraId="432F39B9" w14:textId="3A99EB57" w:rsidR="005A275D" w:rsidRPr="00676A3A" w:rsidRDefault="005A275D" w:rsidP="005A275D">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Experience developing or improving HR policies and processes </w:t>
            </w:r>
            <w:r w:rsidR="00363E6A">
              <w:rPr>
                <w:rFonts w:ascii="Nunito" w:eastAsia="Times New Roman" w:hAnsi="Nunito" w:cs="Times New Roman"/>
                <w:lang w:eastAsia="en-GB"/>
              </w:rPr>
              <w:t>outside of the employment law regulatory framework</w:t>
            </w:r>
          </w:p>
          <w:p w14:paraId="6FC9CD41" w14:textId="77777777" w:rsidR="00FB7967" w:rsidRPr="00690B12" w:rsidRDefault="00FB7967" w:rsidP="0012007B">
            <w:pPr>
              <w:rPr>
                <w:rFonts w:ascii="Nunito" w:hAnsi="Nunito"/>
              </w:rPr>
            </w:pPr>
          </w:p>
          <w:p w14:paraId="2BD42895" w14:textId="77777777" w:rsidR="00FB7967" w:rsidRPr="00690B12" w:rsidRDefault="00FB7967" w:rsidP="0012007B">
            <w:pPr>
              <w:jc w:val="center"/>
              <w:rPr>
                <w:rFonts w:ascii="Nunito" w:hAnsi="Nunito"/>
              </w:rPr>
            </w:pPr>
          </w:p>
        </w:tc>
      </w:tr>
      <w:tr w:rsidR="00FB7967" w:rsidRPr="00690B12" w14:paraId="2E41E46A" w14:textId="77777777" w:rsidTr="0012007B">
        <w:tc>
          <w:tcPr>
            <w:tcW w:w="3005" w:type="dxa"/>
          </w:tcPr>
          <w:p w14:paraId="2D2CD203" w14:textId="772A6448" w:rsidR="00FB7967" w:rsidRPr="00690B12" w:rsidRDefault="00B74067" w:rsidP="0012007B">
            <w:pPr>
              <w:rPr>
                <w:rFonts w:ascii="Nunito" w:hAnsi="Nunito"/>
                <w:b/>
                <w:bCs/>
              </w:rPr>
            </w:pPr>
            <w:r>
              <w:rPr>
                <w:rFonts w:ascii="Nunito" w:hAnsi="Nunito"/>
                <w:b/>
                <w:bCs/>
              </w:rPr>
              <w:t>Knowledge</w:t>
            </w:r>
          </w:p>
        </w:tc>
        <w:tc>
          <w:tcPr>
            <w:tcW w:w="3005" w:type="dxa"/>
          </w:tcPr>
          <w:p w14:paraId="725B0AF2" w14:textId="77777777" w:rsidR="004B1280" w:rsidRPr="00676A3A" w:rsidRDefault="004B1280" w:rsidP="004B1280">
            <w:pPr>
              <w:spacing w:before="100" w:beforeAutospacing="1" w:after="100" w:afterAutospacing="1"/>
              <w:rPr>
                <w:rFonts w:ascii="Nunito" w:eastAsia="Times New Roman" w:hAnsi="Nunito" w:cs="Times New Roman"/>
                <w:lang w:eastAsia="en-GB"/>
              </w:rPr>
            </w:pPr>
            <w:r>
              <w:rPr>
                <w:rFonts w:ascii="Nunito" w:eastAsia="Times New Roman" w:hAnsi="Nunito" w:cs="Times New Roman"/>
                <w:lang w:eastAsia="en-GB"/>
              </w:rPr>
              <w:t xml:space="preserve">Current UK employment law knowledge and demonstrable evidence of maintaining up-to-date knowledge and awareness </w:t>
            </w:r>
            <w:r>
              <w:rPr>
                <w:rFonts w:ascii="Nunito" w:eastAsia="Times New Roman" w:hAnsi="Nunito" w:cs="Times New Roman"/>
                <w:lang w:eastAsia="en-GB"/>
              </w:rPr>
              <w:lastRenderedPageBreak/>
              <w:t>of the changing employment landscape</w:t>
            </w:r>
          </w:p>
          <w:p w14:paraId="16751F22" w14:textId="77777777" w:rsidR="00B74067" w:rsidRPr="00676A3A"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Understanding of absence management and Occupational Health processes </w:t>
            </w:r>
          </w:p>
          <w:p w14:paraId="2638181F" w14:textId="16F67B59" w:rsidR="00B74067" w:rsidRPr="00676A3A"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Awareness of equality, diversity and inclusion principles</w:t>
            </w:r>
            <w:r w:rsidR="002E7979">
              <w:rPr>
                <w:rFonts w:ascii="Nunito" w:eastAsia="Times New Roman" w:hAnsi="Nunito" w:cs="Times New Roman"/>
                <w:lang w:eastAsia="en-GB"/>
              </w:rPr>
              <w:t>/practices</w:t>
            </w:r>
            <w:r w:rsidRPr="00676A3A">
              <w:rPr>
                <w:rFonts w:ascii="Nunito" w:eastAsia="Times New Roman" w:hAnsi="Nunito" w:cs="Times New Roman"/>
                <w:lang w:eastAsia="en-GB"/>
              </w:rPr>
              <w:t xml:space="preserve"> </w:t>
            </w:r>
          </w:p>
          <w:p w14:paraId="2B817B0F" w14:textId="2BBEED87" w:rsidR="005A275D" w:rsidRPr="002E7979" w:rsidRDefault="005A275D" w:rsidP="00A971A9">
            <w:pPr>
              <w:spacing w:before="100" w:beforeAutospacing="1" w:after="100" w:afterAutospacing="1"/>
              <w:rPr>
                <w:rFonts w:ascii="Nunito" w:eastAsia="Times New Roman" w:hAnsi="Nunito" w:cs="Times New Roman"/>
                <w:lang w:eastAsia="en-GB"/>
              </w:rPr>
            </w:pPr>
          </w:p>
        </w:tc>
        <w:tc>
          <w:tcPr>
            <w:tcW w:w="3006" w:type="dxa"/>
          </w:tcPr>
          <w:p w14:paraId="15498B1B" w14:textId="77777777" w:rsidR="00A971A9" w:rsidRDefault="00A971A9" w:rsidP="00A971A9">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lastRenderedPageBreak/>
              <w:t xml:space="preserve">Understanding of safeguarding in a care environment </w:t>
            </w:r>
            <w:r>
              <w:rPr>
                <w:rFonts w:ascii="Nunito" w:eastAsia="Times New Roman" w:hAnsi="Nunito" w:cs="Times New Roman"/>
                <w:lang w:eastAsia="en-GB"/>
              </w:rPr>
              <w:t>or willingness to learn</w:t>
            </w:r>
          </w:p>
          <w:p w14:paraId="215AAA3F" w14:textId="38E7290D" w:rsidR="008A3E55" w:rsidRPr="00690B12" w:rsidRDefault="008A3E55" w:rsidP="00B74067">
            <w:pPr>
              <w:rPr>
                <w:rFonts w:ascii="Nunito" w:hAnsi="Nunito"/>
              </w:rPr>
            </w:pPr>
          </w:p>
        </w:tc>
      </w:tr>
      <w:tr w:rsidR="000440AC" w:rsidRPr="00690B12" w14:paraId="5376AC08" w14:textId="77777777" w:rsidTr="0012007B">
        <w:tc>
          <w:tcPr>
            <w:tcW w:w="3005" w:type="dxa"/>
          </w:tcPr>
          <w:p w14:paraId="0E9B2C9F" w14:textId="1E45BE34" w:rsidR="000440AC" w:rsidRPr="00690B12" w:rsidRDefault="00B74067" w:rsidP="000440AC">
            <w:pPr>
              <w:rPr>
                <w:rFonts w:ascii="Nunito" w:hAnsi="Nunito"/>
                <w:b/>
                <w:bCs/>
              </w:rPr>
            </w:pPr>
            <w:r>
              <w:rPr>
                <w:rFonts w:ascii="Nunito" w:hAnsi="Nunito"/>
                <w:b/>
                <w:bCs/>
              </w:rPr>
              <w:lastRenderedPageBreak/>
              <w:t>Skills and Abilities</w:t>
            </w:r>
          </w:p>
        </w:tc>
        <w:tc>
          <w:tcPr>
            <w:tcW w:w="3005" w:type="dxa"/>
          </w:tcPr>
          <w:p w14:paraId="4D11C99E" w14:textId="77777777" w:rsidR="00B74067" w:rsidRPr="00676A3A"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Ability to provide clear, practical and balanced HR advice </w:t>
            </w:r>
          </w:p>
          <w:p w14:paraId="086A0825" w14:textId="56AB2C62" w:rsidR="00B74067" w:rsidRPr="002E7979" w:rsidRDefault="00B74067" w:rsidP="00B74067">
            <w:pPr>
              <w:spacing w:before="100" w:beforeAutospacing="1" w:after="100" w:afterAutospacing="1"/>
              <w:rPr>
                <w:rFonts w:ascii="Nunito" w:eastAsia="Times New Roman" w:hAnsi="Nunito" w:cs="Arial"/>
                <w:lang w:eastAsia="en-GB"/>
              </w:rPr>
            </w:pPr>
            <w:r w:rsidRPr="00676A3A">
              <w:rPr>
                <w:rFonts w:ascii="Nunito" w:eastAsia="Times New Roman" w:hAnsi="Nunito" w:cs="Arial"/>
                <w:lang w:eastAsia="en-GB"/>
              </w:rPr>
              <w:t xml:space="preserve">Strong interpersonal and communication skills </w:t>
            </w:r>
          </w:p>
          <w:p w14:paraId="01C32F2D" w14:textId="4EF0D6B7" w:rsidR="00B74067" w:rsidRPr="00676A3A"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Ability to handle sensitive situations with professionalism and empathy </w:t>
            </w:r>
          </w:p>
          <w:p w14:paraId="37F58C78" w14:textId="77777777" w:rsidR="00B74067" w:rsidRPr="00676A3A"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Ability to work independently and manage competing priorities </w:t>
            </w:r>
          </w:p>
          <w:p w14:paraId="675DBA1B" w14:textId="77777777" w:rsidR="000440AC" w:rsidRDefault="00B74067" w:rsidP="00E85850">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High level of attention to detail and confidentiality </w:t>
            </w:r>
          </w:p>
          <w:p w14:paraId="42750D1E" w14:textId="0713BFF3" w:rsidR="002B067F" w:rsidRPr="002B067F" w:rsidRDefault="002B067F" w:rsidP="00E85850">
            <w:pPr>
              <w:spacing w:before="100" w:beforeAutospacing="1" w:after="100" w:afterAutospacing="1"/>
              <w:rPr>
                <w:rFonts w:ascii="Nunito" w:eastAsia="Times New Roman" w:hAnsi="Nunito" w:cs="Times New Roman"/>
                <w:lang w:eastAsia="en-GB"/>
              </w:rPr>
            </w:pPr>
          </w:p>
        </w:tc>
        <w:tc>
          <w:tcPr>
            <w:tcW w:w="3006" w:type="dxa"/>
          </w:tcPr>
          <w:p w14:paraId="3AF4914B" w14:textId="277190F6" w:rsidR="000440AC" w:rsidRPr="00690B12" w:rsidRDefault="000440AC" w:rsidP="000440AC">
            <w:pPr>
              <w:rPr>
                <w:rFonts w:ascii="Nunito" w:hAnsi="Nunito"/>
              </w:rPr>
            </w:pPr>
          </w:p>
        </w:tc>
      </w:tr>
      <w:tr w:rsidR="000440AC" w:rsidRPr="00690B12" w14:paraId="6687852C" w14:textId="77777777" w:rsidTr="0012007B">
        <w:tc>
          <w:tcPr>
            <w:tcW w:w="3005" w:type="dxa"/>
          </w:tcPr>
          <w:p w14:paraId="1BE863FB" w14:textId="00D7C555" w:rsidR="000440AC" w:rsidRPr="00690B12" w:rsidRDefault="00B74067" w:rsidP="000440AC">
            <w:pPr>
              <w:rPr>
                <w:rFonts w:ascii="Nunito" w:hAnsi="Nunito"/>
                <w:b/>
                <w:bCs/>
              </w:rPr>
            </w:pPr>
            <w:r>
              <w:rPr>
                <w:rFonts w:ascii="Nunito" w:hAnsi="Nunito"/>
                <w:b/>
                <w:bCs/>
              </w:rPr>
              <w:t>Personal Attributes</w:t>
            </w:r>
            <w:r w:rsidR="000440AC" w:rsidRPr="00690B12">
              <w:rPr>
                <w:rFonts w:ascii="Nunito" w:hAnsi="Nunito"/>
                <w:b/>
                <w:bCs/>
              </w:rPr>
              <w:t xml:space="preserve"> </w:t>
            </w:r>
          </w:p>
        </w:tc>
        <w:tc>
          <w:tcPr>
            <w:tcW w:w="3005" w:type="dxa"/>
          </w:tcPr>
          <w:p w14:paraId="3EA79583" w14:textId="77777777" w:rsidR="00B74067" w:rsidRPr="00676A3A"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Calm and pragmatic approach </w:t>
            </w:r>
          </w:p>
          <w:p w14:paraId="3E1F952A" w14:textId="775F5EAE" w:rsidR="00B74067" w:rsidRPr="00676A3A"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Compassionate and values-driven</w:t>
            </w:r>
          </w:p>
          <w:p w14:paraId="5CAA3D2E" w14:textId="77777777" w:rsidR="00B74067" w:rsidRPr="00676A3A"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Resilient and able to manage emotionally sensitive situations </w:t>
            </w:r>
          </w:p>
          <w:p w14:paraId="09F9EE26" w14:textId="77777777" w:rsidR="00B74067" w:rsidRDefault="00B74067" w:rsidP="00B74067">
            <w:pPr>
              <w:spacing w:before="100" w:beforeAutospacing="1" w:after="100" w:afterAutospacing="1"/>
              <w:rPr>
                <w:rFonts w:ascii="Nunito" w:eastAsia="Times New Roman" w:hAnsi="Nunito" w:cs="Times New Roman"/>
                <w:lang w:eastAsia="en-GB"/>
              </w:rPr>
            </w:pPr>
            <w:r w:rsidRPr="00676A3A">
              <w:rPr>
                <w:rFonts w:ascii="Nunito" w:eastAsia="Times New Roman" w:hAnsi="Nunito" w:cs="Times New Roman"/>
                <w:lang w:eastAsia="en-GB"/>
              </w:rPr>
              <w:t xml:space="preserve">Approachable and credible with staff at all levels </w:t>
            </w:r>
          </w:p>
          <w:p w14:paraId="076D8005" w14:textId="60FA574C" w:rsidR="008522BD" w:rsidRPr="00676A3A" w:rsidRDefault="008522BD" w:rsidP="00B74067">
            <w:pPr>
              <w:spacing w:before="100" w:beforeAutospacing="1" w:after="100" w:afterAutospacing="1"/>
              <w:rPr>
                <w:rFonts w:ascii="Nunito" w:eastAsia="Times New Roman" w:hAnsi="Nunito" w:cs="Times New Roman"/>
                <w:lang w:eastAsia="en-GB"/>
              </w:rPr>
            </w:pPr>
            <w:r>
              <w:rPr>
                <w:rFonts w:ascii="Nunito" w:eastAsia="Times New Roman" w:hAnsi="Nunito" w:cs="Times New Roman"/>
                <w:lang w:eastAsia="en-GB"/>
              </w:rPr>
              <w:lastRenderedPageBreak/>
              <w:t xml:space="preserve">Ability to </w:t>
            </w:r>
            <w:r w:rsidR="00267744">
              <w:rPr>
                <w:rFonts w:ascii="Nunito" w:eastAsia="Times New Roman" w:hAnsi="Nunito" w:cs="Times New Roman"/>
                <w:lang w:eastAsia="en-GB"/>
              </w:rPr>
              <w:t>work independently on their own initiative whilst comfortable with a flexible/non-corporate approach</w:t>
            </w:r>
          </w:p>
          <w:p w14:paraId="3D506615" w14:textId="27F4022B" w:rsidR="000440AC" w:rsidRPr="00690B12" w:rsidRDefault="000440AC" w:rsidP="00B74067">
            <w:pPr>
              <w:rPr>
                <w:rFonts w:ascii="Nunito" w:hAnsi="Nunito"/>
              </w:rPr>
            </w:pPr>
          </w:p>
        </w:tc>
        <w:tc>
          <w:tcPr>
            <w:tcW w:w="3006" w:type="dxa"/>
          </w:tcPr>
          <w:p w14:paraId="5068FB8F" w14:textId="795F105E" w:rsidR="000440AC" w:rsidRPr="00690B12" w:rsidRDefault="00267744" w:rsidP="000440AC">
            <w:pPr>
              <w:rPr>
                <w:rFonts w:ascii="Nunito" w:hAnsi="Nunito"/>
              </w:rPr>
            </w:pPr>
            <w:r>
              <w:rPr>
                <w:rFonts w:ascii="Nunito" w:hAnsi="Nunito"/>
              </w:rPr>
              <w:lastRenderedPageBreak/>
              <w:t>Comfortable operating assertively when faced with resistance to change</w:t>
            </w:r>
          </w:p>
        </w:tc>
      </w:tr>
    </w:tbl>
    <w:p w14:paraId="095B1AAF" w14:textId="77777777" w:rsidR="007128BA" w:rsidRPr="00690B12" w:rsidRDefault="007128BA">
      <w:pPr>
        <w:rPr>
          <w:rFonts w:ascii="Nunito" w:hAnsi="Nunito"/>
        </w:rPr>
      </w:pPr>
    </w:p>
    <w:p w14:paraId="31AFCAA7" w14:textId="02AED0F2" w:rsidR="00F21EF5" w:rsidRPr="00F21EF5" w:rsidRDefault="00F21EF5" w:rsidP="00F21EF5">
      <w:pPr>
        <w:spacing w:after="0" w:line="240" w:lineRule="auto"/>
        <w:rPr>
          <w:rFonts w:ascii="Nunito" w:eastAsia="Times New Roman" w:hAnsi="Nunito" w:cs="Times New Roman"/>
          <w:lang w:eastAsia="en-GB"/>
        </w:rPr>
      </w:pPr>
    </w:p>
    <w:p w14:paraId="3005D9D3" w14:textId="077C0D4F" w:rsidR="00F21EF5" w:rsidRPr="00F21EF5" w:rsidRDefault="00F21EF5" w:rsidP="00F21EF5">
      <w:pPr>
        <w:spacing w:after="0" w:line="240" w:lineRule="auto"/>
        <w:rPr>
          <w:rFonts w:ascii="Nunito" w:eastAsia="Times New Roman" w:hAnsi="Nunito" w:cs="Times New Roman"/>
          <w:lang w:eastAsia="en-GB"/>
        </w:rPr>
      </w:pPr>
    </w:p>
    <w:p w14:paraId="7CF7F235" w14:textId="593E86B9" w:rsidR="00676A3A" w:rsidRPr="00676A3A" w:rsidRDefault="00676A3A" w:rsidP="00676A3A">
      <w:pPr>
        <w:spacing w:after="0" w:line="240" w:lineRule="auto"/>
        <w:rPr>
          <w:rFonts w:ascii="Times New Roman" w:eastAsia="Times New Roman" w:hAnsi="Times New Roman" w:cs="Times New Roman"/>
          <w:sz w:val="24"/>
          <w:szCs w:val="24"/>
          <w:lang w:eastAsia="en-GB"/>
        </w:rPr>
      </w:pPr>
    </w:p>
    <w:p w14:paraId="5EF556A2" w14:textId="72C1B24A" w:rsidR="00676A3A" w:rsidRPr="00676A3A" w:rsidRDefault="00676A3A" w:rsidP="00676A3A">
      <w:pPr>
        <w:spacing w:after="0" w:line="240" w:lineRule="auto"/>
        <w:rPr>
          <w:rFonts w:ascii="Times New Roman" w:eastAsia="Times New Roman" w:hAnsi="Times New Roman" w:cs="Times New Roman"/>
          <w:sz w:val="24"/>
          <w:szCs w:val="24"/>
          <w:lang w:eastAsia="en-GB"/>
        </w:rPr>
      </w:pPr>
    </w:p>
    <w:p w14:paraId="01C2A5F2" w14:textId="0BE1C62F" w:rsidR="00676A3A" w:rsidRPr="00676A3A" w:rsidRDefault="00676A3A" w:rsidP="00676A3A">
      <w:pPr>
        <w:spacing w:after="0" w:line="240" w:lineRule="auto"/>
        <w:rPr>
          <w:rFonts w:ascii="Times New Roman" w:eastAsia="Times New Roman" w:hAnsi="Times New Roman" w:cs="Times New Roman"/>
          <w:sz w:val="24"/>
          <w:szCs w:val="24"/>
          <w:lang w:eastAsia="en-GB"/>
        </w:rPr>
      </w:pPr>
    </w:p>
    <w:p w14:paraId="6117B68A" w14:textId="6F7CB1F1" w:rsidR="00676A3A" w:rsidRPr="00676A3A" w:rsidRDefault="00676A3A" w:rsidP="00676A3A">
      <w:pPr>
        <w:spacing w:after="0" w:line="240" w:lineRule="auto"/>
        <w:rPr>
          <w:rFonts w:ascii="Times New Roman" w:eastAsia="Times New Roman" w:hAnsi="Times New Roman" w:cs="Times New Roman"/>
          <w:sz w:val="24"/>
          <w:szCs w:val="24"/>
          <w:lang w:eastAsia="en-GB"/>
        </w:rPr>
      </w:pPr>
    </w:p>
    <w:p w14:paraId="56BE10C8" w14:textId="30560D94" w:rsidR="00676A3A" w:rsidRPr="00676A3A" w:rsidRDefault="00676A3A" w:rsidP="00676A3A">
      <w:pPr>
        <w:spacing w:after="0" w:line="240" w:lineRule="auto"/>
        <w:rPr>
          <w:rFonts w:ascii="Times New Roman" w:eastAsia="Times New Roman" w:hAnsi="Times New Roman" w:cs="Times New Roman"/>
          <w:sz w:val="24"/>
          <w:szCs w:val="24"/>
          <w:lang w:eastAsia="en-GB"/>
        </w:rPr>
      </w:pPr>
    </w:p>
    <w:p w14:paraId="7DBF6AE6" w14:textId="6338103F" w:rsidR="00676A3A" w:rsidRPr="00676A3A" w:rsidRDefault="00676A3A" w:rsidP="00676A3A">
      <w:pPr>
        <w:spacing w:after="0" w:line="240" w:lineRule="auto"/>
        <w:rPr>
          <w:rFonts w:ascii="Times New Roman" w:eastAsia="Times New Roman" w:hAnsi="Times New Roman" w:cs="Times New Roman"/>
          <w:sz w:val="24"/>
          <w:szCs w:val="24"/>
          <w:lang w:eastAsia="en-GB"/>
        </w:rPr>
      </w:pPr>
    </w:p>
    <w:p w14:paraId="1A644D3F" w14:textId="4DF1A664" w:rsidR="00676A3A" w:rsidRPr="00676A3A" w:rsidRDefault="00676A3A" w:rsidP="00676A3A">
      <w:pPr>
        <w:spacing w:after="0" w:line="240" w:lineRule="auto"/>
        <w:rPr>
          <w:rFonts w:ascii="Times New Roman" w:eastAsia="Times New Roman" w:hAnsi="Times New Roman" w:cs="Times New Roman"/>
          <w:sz w:val="24"/>
          <w:szCs w:val="24"/>
          <w:lang w:eastAsia="en-GB"/>
        </w:rPr>
      </w:pPr>
    </w:p>
    <w:sectPr w:rsidR="00676A3A" w:rsidRPr="00676A3A" w:rsidSect="00E85850">
      <w:headerReference w:type="default" r:id="rId7"/>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7596E" w14:textId="77777777" w:rsidR="00D25AB8" w:rsidRDefault="00D25AB8" w:rsidP="00450168">
      <w:pPr>
        <w:spacing w:after="0" w:line="240" w:lineRule="auto"/>
      </w:pPr>
      <w:r>
        <w:separator/>
      </w:r>
    </w:p>
  </w:endnote>
  <w:endnote w:type="continuationSeparator" w:id="0">
    <w:p w14:paraId="5E041304" w14:textId="77777777" w:rsidR="00D25AB8" w:rsidRDefault="00D25AB8" w:rsidP="00450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unito">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2DD13" w14:textId="77777777" w:rsidR="00D25AB8" w:rsidRDefault="00D25AB8" w:rsidP="00450168">
      <w:pPr>
        <w:spacing w:after="0" w:line="240" w:lineRule="auto"/>
      </w:pPr>
      <w:r>
        <w:separator/>
      </w:r>
    </w:p>
  </w:footnote>
  <w:footnote w:type="continuationSeparator" w:id="0">
    <w:p w14:paraId="7D09DF24" w14:textId="77777777" w:rsidR="00D25AB8" w:rsidRDefault="00D25AB8" w:rsidP="00450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92DD8" w14:textId="7848EA84" w:rsidR="00450168" w:rsidRDefault="00450168" w:rsidP="00450168">
    <w:pPr>
      <w:pStyle w:val="Header"/>
      <w:jc w:val="right"/>
    </w:pPr>
    <w:r>
      <w:rPr>
        <w:noProof/>
      </w:rPr>
      <w:drawing>
        <wp:inline distT="0" distB="0" distL="0" distR="0" wp14:anchorId="31FBD252" wp14:editId="24C0658A">
          <wp:extent cx="988540" cy="817993"/>
          <wp:effectExtent l="0" t="0" r="0" b="0"/>
          <wp:docPr id="42244744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447449" name="Graphic 422447449"/>
                  <pic:cNvPicPr/>
                </pic:nvPicPr>
                <pic:blipFill>
                  <a:blip r:embed="rId1">
                    <a:extLst>
                      <a:ext uri="{96DAC541-7B7A-43D3-8B79-37D633B846F1}">
                        <asvg:svgBlip xmlns:asvg="http://schemas.microsoft.com/office/drawing/2016/SVG/main" r:embed="rId2"/>
                      </a:ext>
                    </a:extLst>
                  </a:blip>
                  <a:stretch>
                    <a:fillRect/>
                  </a:stretch>
                </pic:blipFill>
                <pic:spPr>
                  <a:xfrm>
                    <a:off x="0" y="0"/>
                    <a:ext cx="1072787" cy="887705"/>
                  </a:xfrm>
                  <a:prstGeom prst="rect">
                    <a:avLst/>
                  </a:prstGeom>
                </pic:spPr>
              </pic:pic>
            </a:graphicData>
          </a:graphic>
        </wp:inline>
      </w:drawing>
    </w:r>
  </w:p>
  <w:p w14:paraId="50291E53" w14:textId="77777777" w:rsidR="00450168" w:rsidRDefault="004501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8126D"/>
    <w:multiLevelType w:val="multilevel"/>
    <w:tmpl w:val="1F2C2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C21845"/>
    <w:multiLevelType w:val="multilevel"/>
    <w:tmpl w:val="667E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14B1F"/>
    <w:multiLevelType w:val="multilevel"/>
    <w:tmpl w:val="40CE7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94955"/>
    <w:multiLevelType w:val="multilevel"/>
    <w:tmpl w:val="0BD66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4F7A30"/>
    <w:multiLevelType w:val="multilevel"/>
    <w:tmpl w:val="B8041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F03D6C"/>
    <w:multiLevelType w:val="multilevel"/>
    <w:tmpl w:val="3D462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2721D8"/>
    <w:multiLevelType w:val="multilevel"/>
    <w:tmpl w:val="4AA4E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8175470">
    <w:abstractNumId w:val="2"/>
  </w:num>
  <w:num w:numId="2" w16cid:durableId="1893957145">
    <w:abstractNumId w:val="5"/>
  </w:num>
  <w:num w:numId="3" w16cid:durableId="1668554373">
    <w:abstractNumId w:val="6"/>
  </w:num>
  <w:num w:numId="4" w16cid:durableId="2077242332">
    <w:abstractNumId w:val="1"/>
  </w:num>
  <w:num w:numId="5" w16cid:durableId="80110121">
    <w:abstractNumId w:val="4"/>
  </w:num>
  <w:num w:numId="6" w16cid:durableId="1506820611">
    <w:abstractNumId w:val="0"/>
  </w:num>
  <w:num w:numId="7" w16cid:durableId="146469507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219"/>
    <w:rsid w:val="000440AC"/>
    <w:rsid w:val="000671F7"/>
    <w:rsid w:val="00087905"/>
    <w:rsid w:val="000B67B5"/>
    <w:rsid w:val="000C7558"/>
    <w:rsid w:val="000D3833"/>
    <w:rsid w:val="000E050A"/>
    <w:rsid w:val="00104344"/>
    <w:rsid w:val="00152784"/>
    <w:rsid w:val="00173E50"/>
    <w:rsid w:val="00183219"/>
    <w:rsid w:val="0018796E"/>
    <w:rsid w:val="001E27BB"/>
    <w:rsid w:val="00233785"/>
    <w:rsid w:val="00260871"/>
    <w:rsid w:val="00267744"/>
    <w:rsid w:val="00281901"/>
    <w:rsid w:val="002915A9"/>
    <w:rsid w:val="002A1456"/>
    <w:rsid w:val="002A49EB"/>
    <w:rsid w:val="002B067F"/>
    <w:rsid w:val="002B6F64"/>
    <w:rsid w:val="002D1DB2"/>
    <w:rsid w:val="002E11AC"/>
    <w:rsid w:val="002E7979"/>
    <w:rsid w:val="002F51B5"/>
    <w:rsid w:val="00317F0F"/>
    <w:rsid w:val="003465C9"/>
    <w:rsid w:val="00363E6A"/>
    <w:rsid w:val="0039132A"/>
    <w:rsid w:val="003F3565"/>
    <w:rsid w:val="00450168"/>
    <w:rsid w:val="0047249C"/>
    <w:rsid w:val="00487EC8"/>
    <w:rsid w:val="00493273"/>
    <w:rsid w:val="004B1280"/>
    <w:rsid w:val="004D2C43"/>
    <w:rsid w:val="004E3FEF"/>
    <w:rsid w:val="004E6E11"/>
    <w:rsid w:val="00520837"/>
    <w:rsid w:val="005563A4"/>
    <w:rsid w:val="00581768"/>
    <w:rsid w:val="005A275D"/>
    <w:rsid w:val="005E58B7"/>
    <w:rsid w:val="00631B0F"/>
    <w:rsid w:val="00676A3A"/>
    <w:rsid w:val="00690B12"/>
    <w:rsid w:val="006D39B3"/>
    <w:rsid w:val="00712802"/>
    <w:rsid w:val="007128BA"/>
    <w:rsid w:val="00723417"/>
    <w:rsid w:val="0079475B"/>
    <w:rsid w:val="00796823"/>
    <w:rsid w:val="007A00F0"/>
    <w:rsid w:val="007A1426"/>
    <w:rsid w:val="007B70E9"/>
    <w:rsid w:val="00821D15"/>
    <w:rsid w:val="00832F16"/>
    <w:rsid w:val="008522BD"/>
    <w:rsid w:val="0086246B"/>
    <w:rsid w:val="0087284F"/>
    <w:rsid w:val="00885F7B"/>
    <w:rsid w:val="0089247E"/>
    <w:rsid w:val="008A3E55"/>
    <w:rsid w:val="008A4BDD"/>
    <w:rsid w:val="008B425C"/>
    <w:rsid w:val="008E31EE"/>
    <w:rsid w:val="008E571E"/>
    <w:rsid w:val="00921B7D"/>
    <w:rsid w:val="00951DD3"/>
    <w:rsid w:val="009840E9"/>
    <w:rsid w:val="009D30C2"/>
    <w:rsid w:val="00A00A27"/>
    <w:rsid w:val="00A60089"/>
    <w:rsid w:val="00A9392A"/>
    <w:rsid w:val="00A971A9"/>
    <w:rsid w:val="00AF00FF"/>
    <w:rsid w:val="00B01F86"/>
    <w:rsid w:val="00B23D41"/>
    <w:rsid w:val="00B51261"/>
    <w:rsid w:val="00B74067"/>
    <w:rsid w:val="00B972CC"/>
    <w:rsid w:val="00BB3541"/>
    <w:rsid w:val="00BC2853"/>
    <w:rsid w:val="00C13C82"/>
    <w:rsid w:val="00C4584E"/>
    <w:rsid w:val="00C85474"/>
    <w:rsid w:val="00CC645F"/>
    <w:rsid w:val="00D06987"/>
    <w:rsid w:val="00D16775"/>
    <w:rsid w:val="00D237D4"/>
    <w:rsid w:val="00D249D8"/>
    <w:rsid w:val="00D25AB8"/>
    <w:rsid w:val="00D366E3"/>
    <w:rsid w:val="00D54C49"/>
    <w:rsid w:val="00D975A5"/>
    <w:rsid w:val="00DA5F8A"/>
    <w:rsid w:val="00DB3A95"/>
    <w:rsid w:val="00DE6284"/>
    <w:rsid w:val="00E055EB"/>
    <w:rsid w:val="00E237E4"/>
    <w:rsid w:val="00E30A55"/>
    <w:rsid w:val="00E65409"/>
    <w:rsid w:val="00E85850"/>
    <w:rsid w:val="00E92CDD"/>
    <w:rsid w:val="00EA0014"/>
    <w:rsid w:val="00F21EF5"/>
    <w:rsid w:val="00FB7967"/>
    <w:rsid w:val="00FC663C"/>
    <w:rsid w:val="00FF1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AC3C6"/>
  <w15:docId w15:val="{CFC8ACF7-3EB5-4225-90F4-C9C5839FA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2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219"/>
    <w:pPr>
      <w:ind w:left="720"/>
      <w:contextualSpacing/>
    </w:pPr>
  </w:style>
  <w:style w:type="table" w:styleId="TableGrid">
    <w:name w:val="Table Grid"/>
    <w:basedOn w:val="TableNormal"/>
    <w:uiPriority w:val="39"/>
    <w:rsid w:val="00183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A14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A1456"/>
    <w:rPr>
      <w:b/>
      <w:bCs/>
    </w:rPr>
  </w:style>
  <w:style w:type="paragraph" w:styleId="NoSpacing">
    <w:name w:val="No Spacing"/>
    <w:uiPriority w:val="1"/>
    <w:qFormat/>
    <w:rsid w:val="00E85850"/>
    <w:pPr>
      <w:spacing w:after="0" w:line="240" w:lineRule="auto"/>
    </w:pPr>
  </w:style>
  <w:style w:type="paragraph" w:styleId="Header">
    <w:name w:val="header"/>
    <w:basedOn w:val="Normal"/>
    <w:link w:val="HeaderChar"/>
    <w:uiPriority w:val="99"/>
    <w:unhideWhenUsed/>
    <w:rsid w:val="004501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168"/>
  </w:style>
  <w:style w:type="paragraph" w:styleId="Footer">
    <w:name w:val="footer"/>
    <w:basedOn w:val="Normal"/>
    <w:link w:val="FooterChar"/>
    <w:uiPriority w:val="99"/>
    <w:unhideWhenUsed/>
    <w:rsid w:val="004501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78271">
      <w:bodyDiv w:val="1"/>
      <w:marLeft w:val="0"/>
      <w:marRight w:val="0"/>
      <w:marTop w:val="0"/>
      <w:marBottom w:val="0"/>
      <w:divBdr>
        <w:top w:val="none" w:sz="0" w:space="0" w:color="auto"/>
        <w:left w:val="none" w:sz="0" w:space="0" w:color="auto"/>
        <w:bottom w:val="none" w:sz="0" w:space="0" w:color="auto"/>
        <w:right w:val="none" w:sz="0" w:space="0" w:color="auto"/>
      </w:divBdr>
    </w:div>
    <w:div w:id="525099585">
      <w:bodyDiv w:val="1"/>
      <w:marLeft w:val="0"/>
      <w:marRight w:val="0"/>
      <w:marTop w:val="0"/>
      <w:marBottom w:val="0"/>
      <w:divBdr>
        <w:top w:val="none" w:sz="0" w:space="0" w:color="auto"/>
        <w:left w:val="none" w:sz="0" w:space="0" w:color="auto"/>
        <w:bottom w:val="none" w:sz="0" w:space="0" w:color="auto"/>
        <w:right w:val="none" w:sz="0" w:space="0" w:color="auto"/>
      </w:divBdr>
    </w:div>
    <w:div w:id="666636758">
      <w:bodyDiv w:val="1"/>
      <w:marLeft w:val="0"/>
      <w:marRight w:val="0"/>
      <w:marTop w:val="0"/>
      <w:marBottom w:val="0"/>
      <w:divBdr>
        <w:top w:val="none" w:sz="0" w:space="0" w:color="auto"/>
        <w:left w:val="none" w:sz="0" w:space="0" w:color="auto"/>
        <w:bottom w:val="none" w:sz="0" w:space="0" w:color="auto"/>
        <w:right w:val="none" w:sz="0" w:space="0" w:color="auto"/>
      </w:divBdr>
    </w:div>
    <w:div w:id="1605377621">
      <w:bodyDiv w:val="1"/>
      <w:marLeft w:val="0"/>
      <w:marRight w:val="0"/>
      <w:marTop w:val="0"/>
      <w:marBottom w:val="0"/>
      <w:divBdr>
        <w:top w:val="none" w:sz="0" w:space="0" w:color="auto"/>
        <w:left w:val="none" w:sz="0" w:space="0" w:color="auto"/>
        <w:bottom w:val="none" w:sz="0" w:space="0" w:color="auto"/>
        <w:right w:val="none" w:sz="0" w:space="0" w:color="auto"/>
      </w:divBdr>
      <w:divsChild>
        <w:div w:id="2037804579">
          <w:marLeft w:val="0"/>
          <w:marRight w:val="0"/>
          <w:marTop w:val="0"/>
          <w:marBottom w:val="0"/>
          <w:divBdr>
            <w:top w:val="none" w:sz="0" w:space="0" w:color="auto"/>
            <w:left w:val="none" w:sz="0" w:space="0" w:color="auto"/>
            <w:bottom w:val="none" w:sz="0" w:space="0" w:color="auto"/>
            <w:right w:val="none" w:sz="0" w:space="0" w:color="auto"/>
          </w:divBdr>
        </w:div>
        <w:div w:id="854270561">
          <w:marLeft w:val="0"/>
          <w:marRight w:val="0"/>
          <w:marTop w:val="0"/>
          <w:marBottom w:val="0"/>
          <w:divBdr>
            <w:top w:val="none" w:sz="0" w:space="0" w:color="auto"/>
            <w:left w:val="none" w:sz="0" w:space="0" w:color="auto"/>
            <w:bottom w:val="none" w:sz="0" w:space="0" w:color="auto"/>
            <w:right w:val="none" w:sz="0" w:space="0" w:color="auto"/>
          </w:divBdr>
        </w:div>
        <w:div w:id="158402191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1009</Words>
  <Characters>5753</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Doodson</dc:creator>
  <cp:keywords/>
  <dc:description/>
  <cp:lastModifiedBy>Karen Smail</cp:lastModifiedBy>
  <cp:revision>2</cp:revision>
  <cp:lastPrinted>2022-11-25T09:02:00Z</cp:lastPrinted>
  <dcterms:created xsi:type="dcterms:W3CDTF">2026-09-24T11:19:00Z</dcterms:created>
  <dcterms:modified xsi:type="dcterms:W3CDTF">2026-09-24T11:19:00Z</dcterms:modified>
</cp:coreProperties>
</file>