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0A634" w14:textId="27769EB2" w:rsidR="00EF7F39" w:rsidRPr="00721B96" w:rsidRDefault="00776763" w:rsidP="00EF7F39">
      <w:pPr>
        <w:rPr>
          <w:rFonts w:ascii="Arial" w:hAnsi="Arial" w:cs="Arial"/>
          <w:kern w:val="0"/>
          <w14:ligatures w14:val="none"/>
        </w:rPr>
      </w:pPr>
      <w:r w:rsidRPr="00721B96">
        <w:rPr>
          <w:rFonts w:ascii="Arial" w:eastAsia="Arial" w:hAnsi="Arial" w:cs="Arial"/>
          <w:b/>
          <w:noProof/>
          <w:kern w:val="0"/>
          <w:sz w:val="28"/>
          <w:szCs w:val="28"/>
          <w:lang w:bidi="pl-PL"/>
        </w:rPr>
        <w:drawing>
          <wp:anchor distT="0" distB="0" distL="114300" distR="114300" simplePos="0" relativeHeight="251658240" behindDoc="1" locked="0" layoutInCell="1" allowOverlap="1" wp14:anchorId="541B6998" wp14:editId="6EDFA7C8">
            <wp:simplePos x="5219700" y="1028700"/>
            <wp:positionH relativeFrom="margin">
              <wp:align>right</wp:align>
            </wp:positionH>
            <wp:positionV relativeFrom="margin">
              <wp:align>top</wp:align>
            </wp:positionV>
            <wp:extent cx="1266190" cy="1050925"/>
            <wp:effectExtent l="0" t="0" r="0" b="0"/>
            <wp:wrapSquare wrapText="bothSides"/>
            <wp:docPr id="190386234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862342" name="Picture 190386234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190" cy="1050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163B" w:rsidRPr="00721B96">
        <w:rPr>
          <w:rFonts w:ascii="Arial" w:eastAsia="Arial" w:hAnsi="Arial" w:cs="Arial"/>
          <w:kern w:val="0"/>
          <w:lang w:bidi="pl-PL"/>
          <w14:ligatures w14:val="none"/>
        </w:rPr>
        <w:t xml:space="preserve"> </w:t>
      </w:r>
    </w:p>
    <w:p w14:paraId="1C9F21C7" w14:textId="77777777" w:rsidR="003804D4" w:rsidRPr="00721B96" w:rsidRDefault="003804D4" w:rsidP="00EF7F39">
      <w:pPr>
        <w:rPr>
          <w:rFonts w:ascii="Arial" w:hAnsi="Arial" w:cs="Arial"/>
          <w:b/>
          <w:bCs/>
          <w:kern w:val="0"/>
          <w:sz w:val="28"/>
          <w:szCs w:val="28"/>
          <w14:ligatures w14:val="none"/>
        </w:rPr>
      </w:pPr>
    </w:p>
    <w:p w14:paraId="608284E1" w14:textId="77777777" w:rsidR="003804D4" w:rsidRPr="00721B96" w:rsidRDefault="003804D4" w:rsidP="00EF7F39">
      <w:pPr>
        <w:rPr>
          <w:rFonts w:ascii="Arial" w:hAnsi="Arial" w:cs="Arial"/>
          <w:b/>
          <w:bCs/>
          <w:kern w:val="0"/>
          <w:sz w:val="28"/>
          <w:szCs w:val="28"/>
          <w14:ligatures w14:val="none"/>
        </w:rPr>
      </w:pPr>
    </w:p>
    <w:p w14:paraId="43BB29FB" w14:textId="1FDF9C79" w:rsidR="009F2B3F" w:rsidRPr="00721B96" w:rsidRDefault="00846DA6" w:rsidP="00EF7F39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8"/>
          <w:szCs w:val="28"/>
          <w:lang w:bidi="pl-PL"/>
          <w14:ligatures w14:val="none"/>
        </w:rPr>
        <w:t xml:space="preserve">Hospicjum dziecięce Francis House Children’s Hospice </w:t>
      </w:r>
      <w:r w:rsidRPr="00721B96">
        <w:rPr>
          <w:rFonts w:ascii="Arial" w:eastAsia="Arial" w:hAnsi="Arial" w:cs="Arial"/>
          <w:b/>
          <w:kern w:val="0"/>
          <w:sz w:val="28"/>
          <w:szCs w:val="28"/>
          <w:lang w:bidi="pl-PL"/>
          <w14:ligatures w14:val="none"/>
        </w:rPr>
        <w:br/>
      </w:r>
    </w:p>
    <w:p w14:paraId="1F51AE06" w14:textId="0CB2D5A7" w:rsidR="0066600F" w:rsidRPr="00721B96" w:rsidRDefault="0066600F" w:rsidP="00EF7F39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4"/>
          <w:szCs w:val="24"/>
          <w:lang w:bidi="pl-PL"/>
          <w14:ligatures w14:val="none"/>
        </w:rPr>
        <w:t>Specjalistyczna opieka paliatywna i wsparcie pediatryczna</w:t>
      </w:r>
    </w:p>
    <w:p w14:paraId="75776F21" w14:textId="7744CE0F" w:rsidR="00EF7F39" w:rsidRPr="00721B96" w:rsidRDefault="0019595E" w:rsidP="00EF7F39">
      <w:pPr>
        <w:rPr>
          <w:rFonts w:ascii="Arial" w:hAnsi="Arial" w:cs="Arial"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kern w:val="0"/>
          <w:sz w:val="24"/>
          <w:szCs w:val="24"/>
          <w:lang w:bidi="pl-PL"/>
          <w14:ligatures w14:val="none"/>
        </w:rPr>
        <w:t>Kim jesteśmy i co robimy?</w:t>
      </w:r>
    </w:p>
    <w:p w14:paraId="5276A3D5" w14:textId="77777777" w:rsidR="0019595E" w:rsidRPr="00721B96" w:rsidRDefault="0019595E" w:rsidP="00EF7F39">
      <w:pPr>
        <w:rPr>
          <w:rFonts w:ascii="Arial" w:hAnsi="Arial" w:cs="Arial"/>
          <w:kern w:val="0"/>
          <w:sz w:val="21"/>
          <w:szCs w:val="21"/>
          <w14:ligatures w14:val="none"/>
        </w:rPr>
      </w:pPr>
    </w:p>
    <w:p w14:paraId="25A1F0D6" w14:textId="68D02378" w:rsidR="0019595E" w:rsidRPr="00721B96" w:rsidRDefault="009F2B3F" w:rsidP="00EF7F39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4"/>
          <w:szCs w:val="24"/>
          <w:lang w:bidi="pl-PL"/>
          <w14:ligatures w14:val="none"/>
        </w:rPr>
        <w:t>-------------------------------------------------------------------------------------</w:t>
      </w:r>
    </w:p>
    <w:p w14:paraId="5932A9BD" w14:textId="77777777" w:rsidR="006E3160" w:rsidRPr="00721B96" w:rsidRDefault="006E3160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4"/>
          <w:szCs w:val="24"/>
          <w:lang w:bidi="pl-PL"/>
          <w14:ligatures w14:val="none"/>
        </w:rPr>
        <w:br w:type="page"/>
      </w:r>
    </w:p>
    <w:p w14:paraId="01EF4A71" w14:textId="58A1FB4D" w:rsidR="00EF7F39" w:rsidRPr="00721B96" w:rsidRDefault="00EF7F39" w:rsidP="00EF7F39">
      <w:pPr>
        <w:rPr>
          <w:rFonts w:ascii="Arial" w:hAnsi="Arial" w:cs="Arial"/>
          <w:b/>
          <w:bCs/>
          <w:kern w:val="0"/>
          <w:sz w:val="28"/>
          <w:szCs w:val="28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8"/>
          <w:szCs w:val="28"/>
          <w:lang w:bidi="pl-PL"/>
          <w14:ligatures w14:val="none"/>
        </w:rPr>
        <w:lastRenderedPageBreak/>
        <w:t>Spis treści</w:t>
      </w:r>
    </w:p>
    <w:p w14:paraId="3C99E191" w14:textId="77777777" w:rsidR="00EF7F39" w:rsidRPr="00721B96" w:rsidRDefault="00EF7F39" w:rsidP="00EF7F39">
      <w:pPr>
        <w:rPr>
          <w:rFonts w:ascii="Arial" w:hAnsi="Arial" w:cs="Arial"/>
          <w:kern w:val="0"/>
          <w:sz w:val="21"/>
          <w:szCs w:val="21"/>
          <w14:ligatures w14:val="none"/>
        </w:rPr>
      </w:pPr>
    </w:p>
    <w:p w14:paraId="26DC2F08" w14:textId="7E84D9B7" w:rsidR="00EF7F39" w:rsidRPr="00721B96" w:rsidRDefault="00B63D39" w:rsidP="00EF7F39">
      <w:pPr>
        <w:rPr>
          <w:rFonts w:ascii="Arial" w:hAnsi="Arial" w:cs="Arial"/>
          <w:b/>
          <w:bCs/>
          <w:kern w:val="0"/>
          <w14:ligatures w14:val="none"/>
        </w:rPr>
      </w:pPr>
      <w:r w:rsidRPr="00721B96">
        <w:rPr>
          <w:rFonts w:ascii="Arial" w:eastAsia="Arial" w:hAnsi="Arial" w:cs="Arial"/>
          <w:b/>
          <w:kern w:val="0"/>
          <w:lang w:bidi="pl-PL"/>
          <w14:ligatures w14:val="none"/>
        </w:rPr>
        <w:t>04 O nas</w:t>
      </w:r>
      <w:r w:rsidRPr="00721B96">
        <w:rPr>
          <w:rFonts w:ascii="Arial" w:eastAsia="Arial" w:hAnsi="Arial" w:cs="Arial"/>
          <w:b/>
          <w:kern w:val="0"/>
          <w:lang w:bidi="pl-PL"/>
          <w14:ligatures w14:val="none"/>
        </w:rPr>
        <w:br/>
      </w:r>
    </w:p>
    <w:p w14:paraId="381CDB85" w14:textId="2372F741" w:rsidR="00DE2B36" w:rsidRPr="00721B96" w:rsidRDefault="00B63D39" w:rsidP="00EF7F39">
      <w:pPr>
        <w:rPr>
          <w:rFonts w:ascii="Arial" w:hAnsi="Arial" w:cs="Arial"/>
          <w:b/>
          <w:bCs/>
          <w:kern w:val="0"/>
          <w14:ligatures w14:val="none"/>
        </w:rPr>
      </w:pPr>
      <w:r w:rsidRPr="00721B96">
        <w:rPr>
          <w:rFonts w:ascii="Arial" w:eastAsia="Arial" w:hAnsi="Arial" w:cs="Arial"/>
          <w:b/>
          <w:kern w:val="0"/>
          <w:lang w:bidi="pl-PL"/>
          <w14:ligatures w14:val="none"/>
        </w:rPr>
        <w:t>07 Specjalistyczna opieka medyczna</w:t>
      </w:r>
      <w:r w:rsidRPr="00721B96">
        <w:rPr>
          <w:rFonts w:ascii="Arial" w:eastAsia="Arial" w:hAnsi="Arial" w:cs="Arial"/>
          <w:b/>
          <w:kern w:val="0"/>
          <w:lang w:bidi="pl-PL"/>
          <w14:ligatures w14:val="none"/>
        </w:rPr>
        <w:br/>
      </w:r>
    </w:p>
    <w:p w14:paraId="68051EB2" w14:textId="0FE1CB1A" w:rsidR="00EF7F39" w:rsidRPr="00721B96" w:rsidRDefault="00B63D39" w:rsidP="00EF7F39">
      <w:pPr>
        <w:rPr>
          <w:rFonts w:ascii="Arial" w:hAnsi="Arial" w:cs="Arial"/>
          <w:b/>
          <w:bCs/>
          <w:kern w:val="0"/>
          <w14:ligatures w14:val="none"/>
        </w:rPr>
      </w:pPr>
      <w:r w:rsidRPr="00721B96">
        <w:rPr>
          <w:rFonts w:ascii="Arial" w:eastAsia="Arial" w:hAnsi="Arial" w:cs="Arial"/>
          <w:b/>
          <w:kern w:val="0"/>
          <w:lang w:bidi="pl-PL"/>
          <w14:ligatures w14:val="none"/>
        </w:rPr>
        <w:t>08 Opieka wytchnieniowa</w:t>
      </w:r>
      <w:r w:rsidRPr="00721B96">
        <w:rPr>
          <w:rFonts w:ascii="Arial" w:eastAsia="Arial" w:hAnsi="Arial" w:cs="Arial"/>
          <w:b/>
          <w:kern w:val="0"/>
          <w:lang w:bidi="pl-PL"/>
          <w14:ligatures w14:val="none"/>
        </w:rPr>
        <w:br/>
      </w:r>
    </w:p>
    <w:p w14:paraId="277775DF" w14:textId="13615DEB" w:rsidR="00EF7F39" w:rsidRPr="00721B96" w:rsidRDefault="00B63D39" w:rsidP="00EF7F39">
      <w:pPr>
        <w:rPr>
          <w:rFonts w:ascii="Arial" w:hAnsi="Arial" w:cs="Arial"/>
          <w:b/>
          <w:bCs/>
          <w:kern w:val="0"/>
          <w14:ligatures w14:val="none"/>
        </w:rPr>
      </w:pPr>
      <w:r w:rsidRPr="00721B96">
        <w:rPr>
          <w:rFonts w:ascii="Arial" w:eastAsia="Arial" w:hAnsi="Arial" w:cs="Arial"/>
          <w:b/>
          <w:kern w:val="0"/>
          <w:lang w:bidi="pl-PL"/>
          <w14:ligatures w14:val="none"/>
        </w:rPr>
        <w:t>09 Opieka dzienna, domowa i środowiskowa</w:t>
      </w:r>
    </w:p>
    <w:p w14:paraId="7EDD4B76" w14:textId="79298B24" w:rsidR="00EF7F39" w:rsidRPr="00721B96" w:rsidRDefault="00B63D39" w:rsidP="00EF7F39">
      <w:pPr>
        <w:rPr>
          <w:rFonts w:ascii="Arial" w:hAnsi="Arial" w:cs="Arial"/>
          <w:b/>
          <w:bCs/>
          <w:kern w:val="0"/>
          <w14:ligatures w14:val="none"/>
        </w:rPr>
      </w:pPr>
      <w:r w:rsidRPr="00721B96">
        <w:rPr>
          <w:rFonts w:ascii="Arial" w:eastAsia="Arial" w:hAnsi="Arial" w:cs="Arial"/>
          <w:b/>
          <w:kern w:val="0"/>
          <w:lang w:bidi="pl-PL"/>
          <w14:ligatures w14:val="none"/>
        </w:rPr>
        <w:br/>
        <w:t>10 Terapie i grupy wsparcia</w:t>
      </w:r>
    </w:p>
    <w:p w14:paraId="0AA4F424" w14:textId="45B209E0" w:rsidR="00EF7F39" w:rsidRPr="00721B96" w:rsidRDefault="00B63D39" w:rsidP="00EF7F39">
      <w:pPr>
        <w:rPr>
          <w:rFonts w:ascii="Arial" w:hAnsi="Arial" w:cs="Arial"/>
          <w:b/>
          <w:bCs/>
          <w:kern w:val="0"/>
          <w14:ligatures w14:val="none"/>
        </w:rPr>
      </w:pPr>
      <w:r w:rsidRPr="00721B96">
        <w:rPr>
          <w:rFonts w:ascii="Arial" w:eastAsia="Arial" w:hAnsi="Arial" w:cs="Arial"/>
          <w:b/>
          <w:kern w:val="0"/>
          <w:lang w:bidi="pl-PL"/>
          <w14:ligatures w14:val="none"/>
        </w:rPr>
        <w:br/>
        <w:t>11 Opieka u schyłku życia</w:t>
      </w:r>
    </w:p>
    <w:p w14:paraId="7536CFBC" w14:textId="1DD54C9F" w:rsidR="00EF7F39" w:rsidRPr="00721B96" w:rsidRDefault="00B63D39" w:rsidP="00EF7F39">
      <w:pPr>
        <w:rPr>
          <w:rFonts w:ascii="Arial" w:hAnsi="Arial" w:cs="Arial"/>
          <w:b/>
          <w:bCs/>
          <w:kern w:val="0"/>
          <w14:ligatures w14:val="none"/>
        </w:rPr>
      </w:pPr>
      <w:r w:rsidRPr="00721B96">
        <w:rPr>
          <w:rFonts w:ascii="Arial" w:eastAsia="Arial" w:hAnsi="Arial" w:cs="Arial"/>
          <w:b/>
          <w:kern w:val="0"/>
          <w:lang w:bidi="pl-PL"/>
          <w14:ligatures w14:val="none"/>
        </w:rPr>
        <w:br/>
        <w:t>12 Wsparcie w żałobie</w:t>
      </w:r>
      <w:r w:rsidRPr="00721B96">
        <w:rPr>
          <w:rFonts w:ascii="Arial" w:eastAsia="Arial" w:hAnsi="Arial" w:cs="Arial"/>
          <w:b/>
          <w:kern w:val="0"/>
          <w:lang w:bidi="pl-PL"/>
          <w14:ligatures w14:val="none"/>
        </w:rPr>
        <w:br/>
      </w:r>
    </w:p>
    <w:p w14:paraId="10E3AAC3" w14:textId="7C488804" w:rsidR="0024393A" w:rsidRPr="00721B96" w:rsidRDefault="0019595E" w:rsidP="00EF7F39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4"/>
          <w:szCs w:val="24"/>
          <w:lang w:bidi="pl-PL"/>
          <w14:ligatures w14:val="none"/>
        </w:rPr>
        <w:t>-----------------------------------------------------------------------------------------</w:t>
      </w:r>
    </w:p>
    <w:p w14:paraId="1E47F4BB" w14:textId="77777777" w:rsidR="006E3160" w:rsidRPr="00721B96" w:rsidRDefault="006E3160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4"/>
          <w:szCs w:val="24"/>
          <w:lang w:bidi="pl-PL"/>
          <w14:ligatures w14:val="none"/>
        </w:rPr>
        <w:br w:type="page"/>
      </w:r>
    </w:p>
    <w:p w14:paraId="36E06063" w14:textId="07A69FAA" w:rsidR="00EF7F39" w:rsidRPr="00721B96" w:rsidRDefault="00EF7F39" w:rsidP="00EF7F39">
      <w:pPr>
        <w:rPr>
          <w:rFonts w:ascii="Arial" w:hAnsi="Arial" w:cs="Arial"/>
          <w:b/>
          <w:bCs/>
          <w:kern w:val="0"/>
          <w:sz w:val="28"/>
          <w:szCs w:val="28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8"/>
          <w:szCs w:val="28"/>
          <w:lang w:bidi="pl-PL"/>
          <w14:ligatures w14:val="none"/>
        </w:rPr>
        <w:lastRenderedPageBreak/>
        <w:t xml:space="preserve">Witamy </w:t>
      </w:r>
    </w:p>
    <w:p w14:paraId="58DE74AE" w14:textId="26E59774" w:rsidR="00EF7F39" w:rsidRPr="00721B96" w:rsidRDefault="00EF7F39" w:rsidP="00EF7F39">
      <w:pPr>
        <w:rPr>
          <w:rFonts w:ascii="Arial" w:hAnsi="Arial" w:cs="Arial"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br/>
        <w:t xml:space="preserve">Co przychodzi Państwu na myśl, gdy myślą Państwo o hospicjum dziecięcym?  </w:t>
      </w:r>
    </w:p>
    <w:p w14:paraId="692F1252" w14:textId="77777777" w:rsidR="00EF7F39" w:rsidRPr="00721B96" w:rsidRDefault="00EF7F39" w:rsidP="00EF7F39">
      <w:pPr>
        <w:rPr>
          <w:rFonts w:ascii="Arial" w:hAnsi="Arial" w:cs="Arial"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 xml:space="preserve">Być może zaskoczy Państwa, czym się zajmujemy, w jaki sposób pomagamy rodzinom i co jest istotą naszej działalności. </w:t>
      </w:r>
    </w:p>
    <w:p w14:paraId="4DDECF32" w14:textId="77777777" w:rsidR="00EF7F39" w:rsidRPr="00721B96" w:rsidRDefault="00EF7F39" w:rsidP="00EF7F39">
      <w:pPr>
        <w:rPr>
          <w:rFonts w:ascii="Arial" w:hAnsi="Arial" w:cs="Arial"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 xml:space="preserve">Niniejsza publikacja powstała, aby przybliżyć Państwu oferowane przez nas formy opieki. </w:t>
      </w:r>
    </w:p>
    <w:p w14:paraId="77BF9138" w14:textId="73195B49" w:rsidR="00EF7F39" w:rsidRPr="00721B96" w:rsidRDefault="008C3754" w:rsidP="00EF7F39">
      <w:pPr>
        <w:rPr>
          <w:rFonts w:ascii="Arial" w:hAnsi="Arial" w:cs="Arial"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 xml:space="preserve">Chcemy obalić powszechny mit, że hospicja dziecięce zajmują się wyłącznie opieką u schyłku życia. Choć zapewnienie najwyższej jakości opieki w tym okresie stanowi niezwykle ważną część naszej działalności, Francis House wspiera niemowlęta, dzieci, młodzież oraz ich rodziny na każdym etapie tej drogi, pomagając im żyć możliwie najpełniej. </w:t>
      </w:r>
      <w:r w:rsidR="00EF7F39"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>Chcemy rozpowszechnić wiedzę o wielu różnych formach pomocy, które oferujemy rodzinom opiekującym się dzieckiem z chorobą skracającą życie lub zagrażającą życiu. Niektóre rodziny korzystają z tej niezbędnej opieki i wsparcia przez wiele lat, inne zaś przez kilka miesięcy, tygodni lub dni.</w:t>
      </w:r>
    </w:p>
    <w:p w14:paraId="0B330C4E" w14:textId="4E1F4F1A" w:rsidR="00EF7F39" w:rsidRPr="00721B96" w:rsidRDefault="00EF7F39" w:rsidP="00EF7F39">
      <w:pPr>
        <w:rPr>
          <w:rFonts w:ascii="Arial" w:hAnsi="Arial" w:cs="Arial"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 xml:space="preserve">Nasza siedziba znajduje się w Didsbury, w południowej części Manchesteru. W każdej chwili obejmujemy opieką setki rodzin z całego hrabstwa Greater Manchester.  Nasi pracownicy świadczą pomoc zarówno w hospicjum, jak i podczas wizyt w domach rodzin oraz w innych miejscach, w których jesteśmy potrzebni — między innymi w szpitalach.  </w:t>
      </w:r>
    </w:p>
    <w:p w14:paraId="406BC2A9" w14:textId="02FDAEC2" w:rsidR="00EF7F39" w:rsidRPr="00721B96" w:rsidRDefault="00EF7F39" w:rsidP="00EF7F39">
      <w:pPr>
        <w:rPr>
          <w:rFonts w:ascii="Arial" w:hAnsi="Arial" w:cs="Arial"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 xml:space="preserve">Nasze drzwi są otwarte 365 dni w roku i nie moglibyśmy prowadzić naszej działalności bez zespołu wysoko wykwalifikowanych specjalistów i wolontariuszy.  Współpracujemy z personelem i placówkami NHS, jesteśmy jednak niezależną organizacją charytatywną, finansowaną głównie z darowizn. </w:t>
      </w:r>
    </w:p>
    <w:p w14:paraId="01179B53" w14:textId="77777777" w:rsidR="00EF7F39" w:rsidRPr="00721B96" w:rsidRDefault="00EF7F39" w:rsidP="00EF7F39">
      <w:pPr>
        <w:rPr>
          <w:rFonts w:ascii="Arial" w:hAnsi="Arial" w:cs="Arial"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 xml:space="preserve">Mam nadzieję, że z przyjemnością dowiedzą się Państwo o nas więcej.  </w:t>
      </w:r>
    </w:p>
    <w:p w14:paraId="01AE6F09" w14:textId="5341C890" w:rsidR="00EF7F39" w:rsidRPr="00721B96" w:rsidRDefault="00EF7F39" w:rsidP="00EF7F39">
      <w:pPr>
        <w:rPr>
          <w:rFonts w:ascii="Arial" w:hAnsi="Arial" w:cs="Arial"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>Jeśli chcieliby Państwo dowiedzieć się, jak zgłosić dziecko lub rodzinę do objęcia naszym wsparciem, albo mają Państwo jakiekolwiek pytania, prosimy o kontakt. Z przyjemnością z Państwem porozmawiamy.</w:t>
      </w:r>
    </w:p>
    <w:p w14:paraId="2496F8D4" w14:textId="77777777" w:rsidR="008079F6" w:rsidRPr="00721B96" w:rsidRDefault="008079F6" w:rsidP="00EF7F39">
      <w:pPr>
        <w:rPr>
          <w:rFonts w:ascii="Arial" w:hAnsi="Arial" w:cs="Arial"/>
          <w:kern w:val="0"/>
          <w:sz w:val="21"/>
          <w:szCs w:val="21"/>
          <w14:ligatures w14:val="none"/>
        </w:rPr>
      </w:pPr>
    </w:p>
    <w:p w14:paraId="4E2AA740" w14:textId="77777777" w:rsidR="008079F6" w:rsidRPr="00721B96" w:rsidRDefault="008079F6" w:rsidP="00EF7F39">
      <w:pPr>
        <w:rPr>
          <w:rFonts w:ascii="Arial" w:hAnsi="Arial" w:cs="Arial"/>
          <w:kern w:val="0"/>
          <w:sz w:val="21"/>
          <w:szCs w:val="21"/>
          <w14:ligatures w14:val="none"/>
        </w:rPr>
      </w:pPr>
    </w:p>
    <w:p w14:paraId="70589B07" w14:textId="370F9CAF" w:rsidR="00EF7F39" w:rsidRPr="00721B96" w:rsidRDefault="00EF7F39" w:rsidP="00EF7F39">
      <w:pPr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1"/>
          <w:szCs w:val="21"/>
          <w:lang w:bidi="pl-PL"/>
          <w14:ligatures w14:val="none"/>
        </w:rPr>
        <w:t>Rachael Taylor, Dyrektor Generalna Hospicjum dziecięcego Francis House Children's Hospice</w:t>
      </w:r>
    </w:p>
    <w:p w14:paraId="5A1F515D" w14:textId="30AF5BBF" w:rsidR="00776763" w:rsidRPr="00721B96" w:rsidRDefault="0019595E" w:rsidP="00EF7F39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4"/>
          <w:szCs w:val="24"/>
          <w:lang w:bidi="pl-PL"/>
          <w14:ligatures w14:val="none"/>
        </w:rPr>
        <w:t>--------------------------------------------------------------------------------------</w:t>
      </w:r>
    </w:p>
    <w:p w14:paraId="79F1496B" w14:textId="77777777" w:rsidR="006E3160" w:rsidRPr="00721B96" w:rsidRDefault="006E3160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4"/>
          <w:szCs w:val="24"/>
          <w:lang w:bidi="pl-PL"/>
          <w14:ligatures w14:val="none"/>
        </w:rPr>
        <w:br w:type="page"/>
      </w:r>
    </w:p>
    <w:p w14:paraId="4171C471" w14:textId="498477B5" w:rsidR="00EF7F39" w:rsidRPr="00721B96" w:rsidRDefault="008A7694" w:rsidP="00EF7F39">
      <w:pPr>
        <w:rPr>
          <w:rFonts w:ascii="Arial" w:hAnsi="Arial" w:cs="Arial"/>
          <w:kern w:val="0"/>
          <w:sz w:val="28"/>
          <w:szCs w:val="28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8"/>
          <w:szCs w:val="28"/>
          <w:lang w:bidi="pl-PL"/>
          <w14:ligatures w14:val="none"/>
        </w:rPr>
        <w:lastRenderedPageBreak/>
        <w:t xml:space="preserve">O nas </w:t>
      </w:r>
    </w:p>
    <w:p w14:paraId="04B78325" w14:textId="77777777" w:rsidR="00EF7F39" w:rsidRPr="00721B96" w:rsidRDefault="00EF7F39" w:rsidP="00EF7F39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4"/>
          <w:szCs w:val="24"/>
          <w:lang w:bidi="pl-PL"/>
          <w14:ligatures w14:val="none"/>
        </w:rPr>
        <w:t xml:space="preserve">Nasza oferta </w:t>
      </w:r>
    </w:p>
    <w:p w14:paraId="2794E665" w14:textId="77777777" w:rsidR="0019595E" w:rsidRPr="00721B96" w:rsidRDefault="0019595E" w:rsidP="0019595E">
      <w:pPr>
        <w:pStyle w:val="font-claude-response-body"/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 xml:space="preserve">Staramy się towarzyszyć rodzinom na każdym etapie ich drogi.  </w:t>
      </w:r>
    </w:p>
    <w:p w14:paraId="16577A59" w14:textId="77777777" w:rsidR="0019595E" w:rsidRPr="00721B96" w:rsidRDefault="0019595E" w:rsidP="0019595E">
      <w:pPr>
        <w:pStyle w:val="font-claude-response-body"/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 xml:space="preserve">Nasze usługi są dostosowane do różnorodnych potrzeb, od praktycznego wsparcia i specjalistycznej opieki medycznej po wsparcie emocjonalne oraz wydarzenia dla rodzin. </w:t>
      </w:r>
    </w:p>
    <w:p w14:paraId="34FD7103" w14:textId="77777777" w:rsidR="0019595E" w:rsidRPr="00721B96" w:rsidRDefault="0019595E" w:rsidP="0019595E">
      <w:pPr>
        <w:pStyle w:val="font-claude-response-body"/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Oto krótki przegląd naszej działalności.  Więcej informacji o poszczególnych usługach znajdą Państwo na kolejnych stronach. Kolorowe zakładki umieszczone na marginesie broszury pomogą szybko odnaleźć interesujące Państwa formy wsparcia.</w:t>
      </w:r>
    </w:p>
    <w:p w14:paraId="0F2ED6F8" w14:textId="6FB63ED8" w:rsidR="00EF7F39" w:rsidRPr="00721B96" w:rsidRDefault="00EF7F39" w:rsidP="00EF7F39">
      <w:pPr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1"/>
          <w:szCs w:val="21"/>
          <w:lang w:bidi="pl-PL"/>
          <w14:ligatures w14:val="none"/>
        </w:rPr>
        <w:t xml:space="preserve">Chwila wytchnienia </w:t>
      </w:r>
    </w:p>
    <w:p w14:paraId="1BE0C6A3" w14:textId="77777777" w:rsidR="009F2B3F" w:rsidRPr="00721B96" w:rsidRDefault="009F2B3F" w:rsidP="00EF7F39">
      <w:pPr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</w:p>
    <w:p w14:paraId="3C146407" w14:textId="76FAFD4D" w:rsidR="00EF7F39" w:rsidRPr="00721B96" w:rsidRDefault="00EF7F39" w:rsidP="00EF7F39">
      <w:pPr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1"/>
          <w:szCs w:val="21"/>
          <w:lang w:bidi="pl-PL"/>
          <w14:ligatures w14:val="none"/>
        </w:rPr>
        <w:t>Opieka domowa i środowiskowa</w:t>
      </w:r>
      <w:r w:rsidRPr="00721B96">
        <w:rPr>
          <w:rFonts w:ascii="Arial" w:eastAsia="Arial" w:hAnsi="Arial" w:cs="Arial"/>
          <w:b/>
          <w:kern w:val="0"/>
          <w:sz w:val="21"/>
          <w:szCs w:val="21"/>
          <w:lang w:bidi="pl-PL"/>
          <w14:ligatures w14:val="none"/>
        </w:rPr>
        <w:br/>
      </w:r>
      <w:r w:rsidRPr="00721B96">
        <w:rPr>
          <w:rFonts w:ascii="Arial" w:eastAsia="Arial" w:hAnsi="Arial" w:cs="Arial"/>
          <w:b/>
          <w:kern w:val="0"/>
          <w:sz w:val="21"/>
          <w:szCs w:val="21"/>
          <w:lang w:bidi="pl-PL"/>
          <w14:ligatures w14:val="none"/>
        </w:rPr>
        <w:br/>
      </w:r>
      <w:r w:rsidRPr="00721B96">
        <w:rPr>
          <w:rFonts w:ascii="Arial" w:eastAsia="Arial" w:hAnsi="Arial" w:cs="Arial"/>
          <w:b/>
          <w:kern w:val="0"/>
          <w:sz w:val="21"/>
          <w:szCs w:val="21"/>
          <w:lang w:bidi="pl-PL"/>
          <w14:ligatures w14:val="none"/>
        </w:rPr>
        <w:br/>
        <w:t>Specjalistyczna opieka medyczna</w:t>
      </w:r>
    </w:p>
    <w:p w14:paraId="0EB8A0B0" w14:textId="77777777" w:rsidR="006E3160" w:rsidRPr="00721B96" w:rsidRDefault="006E3160" w:rsidP="00EF7F39">
      <w:pPr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</w:p>
    <w:p w14:paraId="57223C41" w14:textId="15D45B20" w:rsidR="00EF7F39" w:rsidRPr="00721B96" w:rsidRDefault="00EF7F39" w:rsidP="00EF7F39">
      <w:pPr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1"/>
          <w:szCs w:val="21"/>
          <w:lang w:bidi="pl-PL"/>
          <w14:ligatures w14:val="none"/>
        </w:rPr>
        <w:t xml:space="preserve">Wsparcie emocjonalne </w:t>
      </w:r>
    </w:p>
    <w:p w14:paraId="0141E62D" w14:textId="77777777" w:rsidR="006E3160" w:rsidRPr="00721B96" w:rsidRDefault="006E3160" w:rsidP="00EF7F39">
      <w:pPr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</w:p>
    <w:p w14:paraId="4026B39B" w14:textId="5BF92D0B" w:rsidR="00EF7F39" w:rsidRPr="00721B96" w:rsidRDefault="00EF7F39" w:rsidP="00EF7F39">
      <w:pPr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1"/>
          <w:szCs w:val="21"/>
          <w:lang w:bidi="pl-PL"/>
          <w14:ligatures w14:val="none"/>
        </w:rPr>
        <w:t>Psychoterapia</w:t>
      </w:r>
    </w:p>
    <w:p w14:paraId="515E7F14" w14:textId="77777777" w:rsidR="00EF7F39" w:rsidRPr="00721B96" w:rsidRDefault="00EF7F39" w:rsidP="00EF7F39">
      <w:pPr>
        <w:spacing w:after="0" w:line="240" w:lineRule="auto"/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</w:p>
    <w:p w14:paraId="313DF74F" w14:textId="77777777" w:rsidR="00EF7F39" w:rsidRPr="00721B96" w:rsidRDefault="00EF7F39" w:rsidP="00EF7F39">
      <w:pPr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1"/>
          <w:szCs w:val="21"/>
          <w:lang w:bidi="pl-PL"/>
          <w14:ligatures w14:val="none"/>
        </w:rPr>
        <w:t>Wsparcie dla całej rodziny</w:t>
      </w:r>
    </w:p>
    <w:p w14:paraId="594F7756" w14:textId="77777777" w:rsidR="006E3160" w:rsidRPr="00721B96" w:rsidRDefault="006E3160" w:rsidP="00EF7F39">
      <w:pPr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</w:p>
    <w:p w14:paraId="74853326" w14:textId="389A98F0" w:rsidR="00EF7F39" w:rsidRPr="00721B96" w:rsidRDefault="00EF7F39" w:rsidP="00EF7F39">
      <w:pPr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1"/>
          <w:szCs w:val="21"/>
          <w:lang w:bidi="pl-PL"/>
          <w14:ligatures w14:val="none"/>
        </w:rPr>
        <w:t>Terapie uzupełniające</w:t>
      </w:r>
      <w:r w:rsidRPr="00721B96">
        <w:rPr>
          <w:rFonts w:ascii="Arial" w:eastAsia="Arial" w:hAnsi="Arial" w:cs="Arial"/>
          <w:b/>
          <w:kern w:val="0"/>
          <w:sz w:val="21"/>
          <w:szCs w:val="21"/>
          <w:lang w:bidi="pl-PL"/>
          <w14:ligatures w14:val="none"/>
        </w:rPr>
        <w:br/>
      </w:r>
      <w:r w:rsidRPr="00721B96">
        <w:rPr>
          <w:rFonts w:ascii="Arial" w:eastAsia="Arial" w:hAnsi="Arial" w:cs="Arial"/>
          <w:b/>
          <w:kern w:val="0"/>
          <w:sz w:val="21"/>
          <w:szCs w:val="21"/>
          <w:lang w:bidi="pl-PL"/>
          <w14:ligatures w14:val="none"/>
        </w:rPr>
        <w:br/>
      </w:r>
      <w:r w:rsidRPr="00721B96">
        <w:rPr>
          <w:rFonts w:ascii="Arial" w:eastAsia="Arial" w:hAnsi="Arial" w:cs="Arial"/>
          <w:b/>
          <w:kern w:val="0"/>
          <w:sz w:val="21"/>
          <w:szCs w:val="21"/>
          <w:lang w:bidi="pl-PL"/>
          <w14:ligatures w14:val="none"/>
        </w:rPr>
        <w:br/>
        <w:t>Opieka u schyłku życia</w:t>
      </w:r>
    </w:p>
    <w:p w14:paraId="37211AF0" w14:textId="77777777" w:rsidR="006E3160" w:rsidRPr="00721B96" w:rsidRDefault="006E3160" w:rsidP="00EF7F39">
      <w:pPr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</w:p>
    <w:p w14:paraId="14AB7411" w14:textId="1DEA0DD3" w:rsidR="00EF7F39" w:rsidRPr="00721B96" w:rsidRDefault="00EF7F39" w:rsidP="00EF7F39">
      <w:pPr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1"/>
          <w:szCs w:val="21"/>
          <w:lang w:bidi="pl-PL"/>
          <w14:ligatures w14:val="none"/>
        </w:rPr>
        <w:t>Wsparcie w żałobie</w:t>
      </w:r>
    </w:p>
    <w:p w14:paraId="5AA5EDB6" w14:textId="77777777" w:rsidR="006E3160" w:rsidRPr="00721B96" w:rsidRDefault="006E3160" w:rsidP="00EF7F39">
      <w:pPr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</w:p>
    <w:p w14:paraId="0FAD5F70" w14:textId="0C134760" w:rsidR="00EF7F39" w:rsidRPr="00721B96" w:rsidRDefault="00EF7F39" w:rsidP="00EF7F39">
      <w:pPr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1"/>
          <w:szCs w:val="21"/>
          <w:lang w:bidi="pl-PL"/>
          <w14:ligatures w14:val="none"/>
        </w:rPr>
        <w:t>Wydarzenia dla rodzin</w:t>
      </w:r>
    </w:p>
    <w:p w14:paraId="03292ECE" w14:textId="058CBAD0" w:rsidR="00EF7F39" w:rsidRPr="00721B96" w:rsidRDefault="00FB0C56" w:rsidP="00EF7F39">
      <w:pPr>
        <w:rPr>
          <w:rFonts w:ascii="Arial" w:hAnsi="Arial" w:cs="Arial"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>------------------------------------------------------------------------------------------------------------</w:t>
      </w:r>
    </w:p>
    <w:p w14:paraId="2214A4F9" w14:textId="77777777" w:rsidR="006E3160" w:rsidRPr="00721B96" w:rsidRDefault="006E3160">
      <w:pPr>
        <w:rPr>
          <w:rFonts w:ascii="Arial" w:hAnsi="Arial" w:cs="Arial"/>
          <w:b/>
          <w:bCs/>
          <w:kern w:val="0"/>
          <w14:ligatures w14:val="none"/>
        </w:rPr>
      </w:pPr>
      <w:r w:rsidRPr="00721B96">
        <w:rPr>
          <w:rFonts w:ascii="Arial" w:eastAsia="Arial" w:hAnsi="Arial" w:cs="Arial"/>
          <w:b/>
          <w:kern w:val="0"/>
          <w:lang w:bidi="pl-PL"/>
          <w14:ligatures w14:val="none"/>
        </w:rPr>
        <w:br w:type="page"/>
      </w:r>
    </w:p>
    <w:p w14:paraId="179FDD8F" w14:textId="75DFB44B" w:rsidR="00EF7F39" w:rsidRPr="00721B96" w:rsidRDefault="0067333E" w:rsidP="00EF7F39">
      <w:pPr>
        <w:rPr>
          <w:rFonts w:ascii="Arial" w:hAnsi="Arial" w:cs="Arial"/>
          <w:b/>
          <w:bCs/>
          <w:kern w:val="0"/>
          <w:sz w:val="28"/>
          <w:szCs w:val="28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8"/>
          <w:szCs w:val="28"/>
          <w:lang w:bidi="pl-PL"/>
          <w14:ligatures w14:val="none"/>
        </w:rPr>
        <w:lastRenderedPageBreak/>
        <w:t>Komu możemy pomóc?</w:t>
      </w:r>
    </w:p>
    <w:p w14:paraId="7136BC9F" w14:textId="723B26D6" w:rsidR="000D6AC1" w:rsidRPr="00721B96" w:rsidRDefault="000D6AC1" w:rsidP="00EF7F39">
      <w:pPr>
        <w:rPr>
          <w:rFonts w:ascii="Arial" w:hAnsi="Arial" w:cs="Arial"/>
          <w:i/>
          <w:i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i/>
          <w:kern w:val="0"/>
          <w:sz w:val="24"/>
          <w:szCs w:val="24"/>
          <w:lang w:bidi="pl-PL"/>
          <w14:ligatures w14:val="none"/>
        </w:rPr>
        <w:t>„Francis House to miejsce, gdzie cała rodzina może odpocząć i miło spędzić czas — drugi dom, gdzie może liczyć na wsparcie i zrozumienie”.</w:t>
      </w:r>
    </w:p>
    <w:p w14:paraId="6B0370F1" w14:textId="07462281" w:rsidR="00EF7F39" w:rsidRPr="00721B96" w:rsidRDefault="00EF7F39" w:rsidP="00EF7F39">
      <w:pPr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 xml:space="preserve">Francis House zapewnia opiekę i wsparcie rodzinom z całego hrabstwa Greater Manchester, które opiekują się poważnie chorym niemowlęciem, dzieckiem, nastolatkiem lub młodym dorosłym.  </w:t>
      </w:r>
    </w:p>
    <w:p w14:paraId="7E10BE04" w14:textId="7D94015E" w:rsidR="00EF7F39" w:rsidRPr="00721B96" w:rsidRDefault="00EF7F39" w:rsidP="00EF7F39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color w:val="222222"/>
          <w:kern w:val="0"/>
          <w:sz w:val="21"/>
          <w:szCs w:val="21"/>
          <w:lang w:bidi="pl-PL"/>
          <w14:ligatures w14:val="none"/>
        </w:rPr>
        <w:t xml:space="preserve">Warunkiem objęcia opieką przez Francis House jest występowanie u dziecka choroby skracającej życie lub zagrażającej życiu, która wiąże się z krótszą niż przeciętna przewidywaną długością życia. Dziecko musi również zostać zgłoszone i zakwalifikowane do objęcia opieką przed ukończeniem 16. roku życia.   </w:t>
      </w: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 xml:space="preserve">Możemy także przyjmować dzieci w wieku 16–18 lat, które wymagają opieki u schyłku życia. </w:t>
      </w:r>
    </w:p>
    <w:p w14:paraId="63569204" w14:textId="77777777" w:rsidR="00EF7F39" w:rsidRPr="00721B96" w:rsidRDefault="00EF7F39" w:rsidP="00EF7F39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0B2C9952" w14:textId="2A40A536" w:rsidR="00EF7F39" w:rsidRPr="00721B96" w:rsidRDefault="00EF7F39" w:rsidP="00EF7F39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Po przyjęciu młoda osoba może nadal otrzymywać naszą opiekę tak długo, jak tego potrzebuje, ponieważ nie obowiązuje u nas górna granica wieku.  Dzięki postępom medycyny wiele dzieci z chorobami skracającymi życie żyje obecnie znacznie dłużej niż kiedyś, a wiele osób korzystających z naszego wsparcia jest już dziś młodymi dorosłymi.</w:t>
      </w: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br/>
      </w:r>
    </w:p>
    <w:p w14:paraId="0116FEDF" w14:textId="39A58650" w:rsidR="00EF7F39" w:rsidRPr="00721B96" w:rsidRDefault="00EF7F39" w:rsidP="00EF7F39">
      <w:pPr>
        <w:contextualSpacing/>
        <w:rPr>
          <w:rFonts w:ascii="Arial" w:hAnsi="Arial" w:cs="Arial"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>Informacje o tym, jak zgłosić dziecko lub młodą osobę do objęcia opieką, znajdują się na ostatniej stronie.</w:t>
      </w:r>
    </w:p>
    <w:p w14:paraId="6A3C71E6" w14:textId="77777777" w:rsidR="00EF7F39" w:rsidRPr="00721B96" w:rsidRDefault="00EF7F39" w:rsidP="00EF7F39">
      <w:pPr>
        <w:contextualSpacing/>
        <w:rPr>
          <w:rFonts w:ascii="Arial" w:hAnsi="Arial" w:cs="Arial"/>
          <w:kern w:val="0"/>
          <w:sz w:val="21"/>
          <w:szCs w:val="21"/>
          <w14:ligatures w14:val="none"/>
        </w:rPr>
      </w:pPr>
    </w:p>
    <w:p w14:paraId="37B654C4" w14:textId="26D5122D" w:rsidR="00FB0C56" w:rsidRPr="00721B96" w:rsidRDefault="00FB0C56" w:rsidP="00EF7F39">
      <w:pPr>
        <w:contextualSpacing/>
        <w:rPr>
          <w:rFonts w:ascii="Arial" w:hAnsi="Arial" w:cs="Arial"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>-----------------------------------------------------------------------------------------------------------------</w:t>
      </w:r>
    </w:p>
    <w:p w14:paraId="3A2A65FF" w14:textId="77777777" w:rsidR="00FB0C56" w:rsidRPr="00721B96" w:rsidRDefault="00FB0C56" w:rsidP="00EF7F39">
      <w:pPr>
        <w:contextualSpacing/>
        <w:rPr>
          <w:rFonts w:ascii="Arial" w:hAnsi="Arial" w:cs="Arial"/>
          <w:kern w:val="0"/>
          <w:sz w:val="21"/>
          <w:szCs w:val="21"/>
          <w14:ligatures w14:val="none"/>
        </w:rPr>
      </w:pPr>
    </w:p>
    <w:p w14:paraId="45F967C5" w14:textId="77777777" w:rsidR="006E3160" w:rsidRPr="00721B96" w:rsidRDefault="006E3160">
      <w:pPr>
        <w:rPr>
          <w:rFonts w:ascii="Arial" w:hAnsi="Arial" w:cs="Arial"/>
          <w:b/>
          <w:bCs/>
          <w:kern w:val="0"/>
          <w14:ligatures w14:val="none"/>
        </w:rPr>
      </w:pPr>
      <w:r w:rsidRPr="00721B96">
        <w:rPr>
          <w:rFonts w:ascii="Arial" w:eastAsia="Arial" w:hAnsi="Arial" w:cs="Arial"/>
          <w:b/>
          <w:kern w:val="0"/>
          <w:lang w:bidi="pl-PL"/>
          <w14:ligatures w14:val="none"/>
        </w:rPr>
        <w:br w:type="page"/>
      </w:r>
    </w:p>
    <w:p w14:paraId="2BEA69EF" w14:textId="0D09A486" w:rsidR="00EF7F39" w:rsidRPr="00721B96" w:rsidRDefault="00EF7F39" w:rsidP="00EF7F39">
      <w:pPr>
        <w:contextualSpacing/>
        <w:rPr>
          <w:rFonts w:ascii="Arial" w:hAnsi="Arial" w:cs="Arial"/>
          <w:b/>
          <w:bCs/>
          <w:kern w:val="0"/>
          <w:sz w:val="28"/>
          <w:szCs w:val="28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8"/>
          <w:szCs w:val="28"/>
          <w:lang w:bidi="pl-PL"/>
          <w14:ligatures w14:val="none"/>
        </w:rPr>
        <w:lastRenderedPageBreak/>
        <w:t>Nasze podejście</w:t>
      </w:r>
    </w:p>
    <w:p w14:paraId="5FA9058A" w14:textId="1A018315" w:rsidR="00D21030" w:rsidRPr="00721B96" w:rsidRDefault="00D21030" w:rsidP="005D530D">
      <w:pPr>
        <w:pStyle w:val="font-claude-response-body"/>
        <w:rPr>
          <w:rFonts w:ascii="Arial" w:hAnsi="Arial" w:cs="Arial"/>
          <w:i/>
          <w:iCs/>
        </w:rPr>
      </w:pPr>
      <w:r w:rsidRPr="00721B96">
        <w:rPr>
          <w:rFonts w:ascii="Arial" w:eastAsia="Arial" w:hAnsi="Arial" w:cs="Arial"/>
          <w:i/>
          <w:lang w:bidi="pl-PL"/>
        </w:rPr>
        <w:t>„To miejsce, do którego można przyjechać i znów poczuć się po prostu mamą, tatą czy rodzicem, zamiast pełnić rolę pielęgniarki lub pielęgniarza wykonującego zabiegi medyczne”.</w:t>
      </w:r>
    </w:p>
    <w:p w14:paraId="42C2E686" w14:textId="2A10C02B" w:rsidR="005D530D" w:rsidRPr="00721B96" w:rsidRDefault="005D530D" w:rsidP="005D530D">
      <w:pPr>
        <w:pStyle w:val="font-claude-response-body"/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Idea opieki hospicyjnej opiera się na podejściu holistycznym, czyli uwzględniającym wszystkie potrzeby człowieka — fizyczne, emocjonalne i duchowe. We Francis House troszczymy się o dziecko lub młodą osobę, a co ważne, o ludzi, którzy je kochają i opiekują się nimi.</w:t>
      </w:r>
    </w:p>
    <w:p w14:paraId="4A127EEB" w14:textId="5C4313A9" w:rsidR="005D530D" w:rsidRPr="00721B96" w:rsidRDefault="005D530D" w:rsidP="005D530D">
      <w:pPr>
        <w:pStyle w:val="font-claude-response-body"/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Świadczymy specjalistyczną opiekę medyczną, wsparcie emocjonalne, praktyczną pomoc, porady i życzliwą obecność. Pomagamy dzieciom i ich rodzinom nawiązywać kontakty z osobami znajdującymi się w podobnej sytuacji, zapewniając im komfortowe, przyjazne miejsce, w którym mogą poczuć się jak w domu. Służymy pomocą i radą, a rodzicom dajemy tak potrzebną możliwość odpoczynku od codziennych obowiązków opiekuńczych.</w:t>
      </w:r>
    </w:p>
    <w:p w14:paraId="429BC7DA" w14:textId="77777777" w:rsidR="005D530D" w:rsidRPr="00721B96" w:rsidRDefault="005D530D" w:rsidP="005D530D">
      <w:pPr>
        <w:pStyle w:val="font-claude-response-body"/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Wspieramy i szanujemy wszystkich — zarówno osoby wyznające różne religie, jak i osoby niewierzące.</w:t>
      </w:r>
    </w:p>
    <w:p w14:paraId="6D4EBECC" w14:textId="77777777" w:rsidR="005D530D" w:rsidRPr="00721B96" w:rsidRDefault="005D530D" w:rsidP="005D530D">
      <w:pPr>
        <w:pStyle w:val="font-claude-response-body"/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Nasz personel współpracuje z innymi pracownikami ochrony zdrowia, aby zapewnić ciągłość opieki oraz jej spójny i kompleksowy charakter.</w:t>
      </w:r>
    </w:p>
    <w:p w14:paraId="00FA98B1" w14:textId="77777777" w:rsidR="005D530D" w:rsidRPr="00721B96" w:rsidRDefault="005D530D" w:rsidP="005D530D">
      <w:pPr>
        <w:pStyle w:val="font-claude-response-body"/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Naszym celem jest pomaganie ciężko chorym dzieciom, młodzieży, a także ich bliskim, żyć tak pełnie, jak pozwala na to ich stan zdrowia, oraz — na ile jesteśmy w stanie — spełniać ich pragnienia i marzenia.</w:t>
      </w:r>
    </w:p>
    <w:p w14:paraId="18D2048D" w14:textId="76202036" w:rsidR="00FB0C56" w:rsidRPr="00721B96" w:rsidRDefault="00FB0C56" w:rsidP="005D530D">
      <w:pPr>
        <w:pStyle w:val="font-claude-response-body"/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------------------------------------------------------------------------------------------------------</w:t>
      </w:r>
    </w:p>
    <w:p w14:paraId="2E218D56" w14:textId="77777777" w:rsidR="006E3160" w:rsidRPr="00721B96" w:rsidRDefault="006E3160">
      <w:pPr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721B96">
        <w:rPr>
          <w:rFonts w:ascii="Arial" w:eastAsia="Arial" w:hAnsi="Arial" w:cs="Arial"/>
          <w:b/>
          <w:sz w:val="24"/>
          <w:szCs w:val="24"/>
          <w:lang w:bidi="pl-PL"/>
        </w:rPr>
        <w:br w:type="page"/>
      </w:r>
    </w:p>
    <w:p w14:paraId="1421EC9A" w14:textId="77777777" w:rsidR="005F6B3C" w:rsidRPr="00721B96" w:rsidRDefault="00C05D4F" w:rsidP="00C05D4F">
      <w:pPr>
        <w:pStyle w:val="font-claude-response-body"/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b/>
          <w:sz w:val="28"/>
          <w:szCs w:val="28"/>
          <w:lang w:bidi="pl-PL"/>
        </w:rPr>
        <w:lastRenderedPageBreak/>
        <w:t xml:space="preserve">Specjalistyczna opieka medyczna </w:t>
      </w:r>
      <w:r w:rsidRPr="00721B96">
        <w:rPr>
          <w:rFonts w:ascii="Arial" w:eastAsia="Arial" w:hAnsi="Arial" w:cs="Arial"/>
          <w:b/>
          <w:sz w:val="28"/>
          <w:szCs w:val="28"/>
          <w:lang w:bidi="pl-PL"/>
        </w:rPr>
        <w:br/>
      </w:r>
    </w:p>
    <w:p w14:paraId="49E30FF6" w14:textId="3F2BF34F" w:rsidR="00C05D4F" w:rsidRPr="00721B96" w:rsidRDefault="00C05D4F" w:rsidP="00C05D4F">
      <w:pPr>
        <w:pStyle w:val="font-claude-response-body"/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W Francis House rodziny mają dostęp do różnych specjalistów ochrony zdrowia, którzy rozumieją potrzeby dzieci i młodych osób objętych naszym wsparciem.</w:t>
      </w:r>
    </w:p>
    <w:p w14:paraId="26E832E6" w14:textId="77777777" w:rsidR="00C05D4F" w:rsidRPr="00721B96" w:rsidRDefault="00C05D4F" w:rsidP="00C05D4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Nasi lekarze i pielęgniarki pozostają w kontakcie z innymi specjalistami zaangażowanymi w leczenie dziecka, w tym z personelem szpitali, aby zapewnić ciągłość opieki. Nasi pracownicy otrzymują na bieżąco informacje o stanie zdrowia każdego dziecka, dzięki czemu opieka jest odpowiednio koordynowana i bezpieczna.</w:t>
      </w:r>
    </w:p>
    <w:p w14:paraId="34F575ED" w14:textId="77777777" w:rsidR="00C05D4F" w:rsidRPr="00721B96" w:rsidRDefault="00C05D4F" w:rsidP="00C05D4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Nasz zespół obejmuje pielęgniarki przeszkolone w zakresie specjalistycznych procedur klinicznych, takich jak dożylne podawanie leków, wentylacja mechaniczna oraz pielęgnacja tracheostomii i gastrostomii. Choć nie jesteśmy szpitalem zapewniającym leczenie stanów nagłych, dysponujemy pełnym wyposażeniem umożliwiającym odpowiednie reagowanie w takich sytuacjach.</w:t>
      </w:r>
    </w:p>
    <w:p w14:paraId="47B9CCCE" w14:textId="77777777" w:rsidR="00C05D4F" w:rsidRPr="00721B96" w:rsidRDefault="00C05D4F" w:rsidP="00C05D4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Pomagamy rodzinom radzić sobie z obecną sytuacją i planować z wyprzedzeniem dalszą opiekę w miarę postępu choroby dziecka.</w:t>
      </w:r>
    </w:p>
    <w:p w14:paraId="3DF2CE28" w14:textId="77777777" w:rsidR="00C05D4F" w:rsidRPr="00721B96" w:rsidRDefault="00C05D4F" w:rsidP="00C05D4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b/>
          <w:kern w:val="0"/>
          <w:sz w:val="21"/>
          <w:szCs w:val="21"/>
          <w:lang w:bidi="pl-PL"/>
          <w14:ligatures w14:val="none"/>
        </w:rPr>
        <w:t>W skład naszego zespołu wchodzą:</w:t>
      </w:r>
    </w:p>
    <w:p w14:paraId="26DBADC6" w14:textId="4E835DEC" w:rsidR="00C05D4F" w:rsidRPr="00721B96" w:rsidRDefault="00C05D4F" w:rsidP="00C05D4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Wyspecjalizowane pielęgniarki i personel opiekuńczy, którzy zapewniają dzieciom i młodym osobom bezpośrednią, fachową opiekę, a ich rodzinom niezbędne wsparcie.</w:t>
      </w:r>
    </w:p>
    <w:p w14:paraId="54A64538" w14:textId="77777777" w:rsidR="00C05D4F" w:rsidRPr="00721B96" w:rsidRDefault="00C05D4F" w:rsidP="00C05D4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Lekarze dostępni na wezwanie przez siedem dni w tygodniu, którzy każdego dnia odwiedzają hospicjum, aby koordynować opiekę, wspierać diagnostykę, udzielać porad i przepisywać leki.</w:t>
      </w:r>
    </w:p>
    <w:p w14:paraId="09BA4958" w14:textId="77777777" w:rsidR="00C05D4F" w:rsidRPr="00721B96" w:rsidRDefault="00C05D4F" w:rsidP="00C05D4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Psychoterapeuci udzielający wsparcia zdrowia psychicznego młodym ludziom i rodzicom, pomagający im przepracować emocje, zmniejszyć poziom lęku i poprawić samopoczucie.</w:t>
      </w:r>
    </w:p>
    <w:p w14:paraId="4A9C59D5" w14:textId="61E88C59" w:rsidR="00C05D4F" w:rsidRPr="00721B96" w:rsidRDefault="00FB0C56" w:rsidP="00C05D4F">
      <w:pPr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1"/>
          <w:szCs w:val="21"/>
          <w:lang w:bidi="pl-PL"/>
          <w14:ligatures w14:val="none"/>
        </w:rPr>
        <w:t>--------------------------------------------------------------------------------------------------------------</w:t>
      </w:r>
    </w:p>
    <w:p w14:paraId="715F098C" w14:textId="77777777" w:rsidR="006E3160" w:rsidRPr="00721B96" w:rsidRDefault="006E3160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4"/>
          <w:szCs w:val="24"/>
          <w:lang w:bidi="pl-PL"/>
          <w14:ligatures w14:val="none"/>
        </w:rPr>
        <w:br w:type="page"/>
      </w:r>
    </w:p>
    <w:p w14:paraId="5C72F00B" w14:textId="5837D7CF" w:rsidR="00EF7F39" w:rsidRPr="00721B96" w:rsidRDefault="00C05D4F" w:rsidP="00EF7F39">
      <w:pPr>
        <w:rPr>
          <w:rFonts w:ascii="Arial" w:hAnsi="Arial" w:cs="Arial"/>
          <w:b/>
          <w:bCs/>
          <w:kern w:val="0"/>
          <w:sz w:val="28"/>
          <w:szCs w:val="28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8"/>
          <w:szCs w:val="28"/>
          <w:lang w:bidi="pl-PL"/>
          <w14:ligatures w14:val="none"/>
        </w:rPr>
        <w:lastRenderedPageBreak/>
        <w:t xml:space="preserve">Opieka wytchnieniowa </w:t>
      </w:r>
    </w:p>
    <w:p w14:paraId="406FBC46" w14:textId="6CF56FCD" w:rsidR="00EF7F39" w:rsidRPr="00721B96" w:rsidRDefault="00EF7F39" w:rsidP="008079F6">
      <w:pPr>
        <w:rPr>
          <w:rFonts w:ascii="Arial" w:hAnsi="Arial" w:cs="Arial"/>
          <w:i/>
          <w:i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i/>
          <w:kern w:val="0"/>
          <w:sz w:val="24"/>
          <w:szCs w:val="24"/>
          <w:lang w:bidi="pl-PL"/>
          <w14:ligatures w14:val="none"/>
        </w:rPr>
        <w:t>„Liczą się drobiazgi.   Kiedy tu przyjeżdżasz, czujesz, jak schodzi z ciebie ciężar.   A kiedy wyjeżdżasz, okazuje się, że zrobili całe twoje pranie, więc po powrocie do domu nie musisz już o tym myśleć".</w:t>
      </w:r>
    </w:p>
    <w:p w14:paraId="1661C5BA" w14:textId="24451639" w:rsidR="005D530D" w:rsidRPr="00721B96" w:rsidRDefault="005D530D" w:rsidP="005D530D">
      <w:pPr>
        <w:pStyle w:val="font-claude-response-body"/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Z chorobą skracającą życie lub zagrażającą życiu mierzy się nie tylko ciężko chore dziecko, lecz także jego rodzeństwo, rodzice i opiekunowie. Złożona opieka medyczna wiąże się nie tylko z licznymi obowiązkami praktycznymi, ale także z poważnymi wyzwaniami emocjonalnymi.</w:t>
      </w:r>
    </w:p>
    <w:p w14:paraId="3FEB24F2" w14:textId="1C066ABE" w:rsidR="005D530D" w:rsidRPr="00721B96" w:rsidRDefault="00FB3A0E" w:rsidP="005D530D">
      <w:pPr>
        <w:pStyle w:val="font-claude-response-body"/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Opieka wytchnieniowa dla dziecka i jego rodziny może mieć ogromne znaczenie, pomagając wszystkim poczuć się mniej samotnymi, odzyskać siły i lepiej radzić sobie z codziennymi wyzwaniami.</w:t>
      </w:r>
    </w:p>
    <w:p w14:paraId="72A74457" w14:textId="49C4A6E9" w:rsidR="005D530D" w:rsidRPr="00721B96" w:rsidRDefault="005D530D" w:rsidP="005D530D">
      <w:pPr>
        <w:rPr>
          <w:rFonts w:ascii="Arial" w:hAnsi="Arial" w:cs="Arial"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 xml:space="preserve">W Francis House wiemy, że rodziny muszą mieć poczucie bezpieczeństwa i pewność, że ich bliska osoba otrzyma opiekę najwyższej jakości. Oferujemy wizyty domowe i opiekę dzienną, a w niektórych przypadkach także krótkie pobyty w hospicjum, w zależności od potrzeb.  Budujemy bliskie relacje z rodzinami, dzięki czemu wszyscy z czasem się z nami zapoznają. Zapewniamy także wygodne pokoje dla dzieci oraz niezależne mieszkania rodzinne na terenie hospicjum. Rodziny mogą dzięki temu przebywać blisko dziecka, a jednocześnie odpocząć od codziennych obowiązków związanych z </w:t>
      </w: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>opieką</w:t>
      </w:r>
      <w:r w:rsidRPr="00721B96">
        <w:rPr>
          <w:rFonts w:ascii="Arial" w:eastAsia="Arial" w:hAnsi="Arial" w:cs="Arial"/>
          <w:sz w:val="21"/>
          <w:szCs w:val="21"/>
          <w:lang w:bidi="pl-PL"/>
        </w:rPr>
        <w:t>.</w:t>
      </w: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 xml:space="preserve">   </w:t>
      </w:r>
    </w:p>
    <w:p w14:paraId="6B51ACFB" w14:textId="77777777" w:rsidR="005D530D" w:rsidRPr="00721B96" w:rsidRDefault="005D530D" w:rsidP="005D530D">
      <w:pPr>
        <w:pStyle w:val="font-claude-response-body"/>
        <w:rPr>
          <w:rFonts w:ascii="Arial" w:hAnsi="Arial" w:cs="Arial"/>
          <w:b/>
          <w:bCs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Rodziny odwiedzające hospicjum lub pozostające w nim na pobyt mogą liczyć na:</w:t>
      </w:r>
    </w:p>
    <w:p w14:paraId="37661245" w14:textId="77777777" w:rsidR="005D530D" w:rsidRPr="00721B96" w:rsidRDefault="005D530D" w:rsidP="005D530D">
      <w:pPr>
        <w:pStyle w:val="whitespace-normal"/>
        <w:numPr>
          <w:ilvl w:val="0"/>
          <w:numId w:val="6"/>
        </w:numPr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Przyjazną, domową atmosferę, zupełnie inną niż w szpitalu.</w:t>
      </w:r>
    </w:p>
    <w:p w14:paraId="61D7A8EC" w14:textId="77777777" w:rsidR="005D530D" w:rsidRPr="00721B96" w:rsidRDefault="005D530D" w:rsidP="005D530D">
      <w:pPr>
        <w:pStyle w:val="whitespace-normal"/>
        <w:numPr>
          <w:ilvl w:val="0"/>
          <w:numId w:val="6"/>
        </w:numPr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Fachową opiekę dostosowaną do indywidualnych potrzeb dziecka, uwzględniającą zarówno jego potrzeby medyczne, jak i emocjonalne.</w:t>
      </w:r>
    </w:p>
    <w:p w14:paraId="297846FE" w14:textId="3E9B535B" w:rsidR="005D530D" w:rsidRPr="00721B96" w:rsidRDefault="005D530D" w:rsidP="005D530D">
      <w:pPr>
        <w:pStyle w:val="whitespace-normal"/>
        <w:numPr>
          <w:ilvl w:val="0"/>
          <w:numId w:val="6"/>
        </w:numPr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Wysokie standardy kontroli zakażeń i opieki medycznej.</w:t>
      </w:r>
    </w:p>
    <w:p w14:paraId="06484F46" w14:textId="77777777" w:rsidR="005D530D" w:rsidRPr="00721B96" w:rsidRDefault="005D530D" w:rsidP="005D530D">
      <w:pPr>
        <w:pStyle w:val="whitespace-normal"/>
        <w:numPr>
          <w:ilvl w:val="0"/>
          <w:numId w:val="6"/>
        </w:numPr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Wsparcie dla całej rodziny, w tym rodzeństwa.</w:t>
      </w:r>
    </w:p>
    <w:p w14:paraId="1F15F178" w14:textId="77777777" w:rsidR="005D530D" w:rsidRPr="00721B96" w:rsidRDefault="005D530D" w:rsidP="005D530D">
      <w:pPr>
        <w:pStyle w:val="whitespace-normal"/>
        <w:numPr>
          <w:ilvl w:val="0"/>
          <w:numId w:val="6"/>
        </w:numPr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Możliwości poznania innych rodzin znajdujących się w podobnej sytuacji.</w:t>
      </w:r>
    </w:p>
    <w:p w14:paraId="6F63E552" w14:textId="25BA353B" w:rsidR="00FB0C56" w:rsidRPr="00721B96" w:rsidRDefault="00FB0C56" w:rsidP="00FB0C56">
      <w:pPr>
        <w:pStyle w:val="whitespace-normal"/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---------------------------------------------------------------------------------------------------------------------</w:t>
      </w:r>
    </w:p>
    <w:p w14:paraId="6265E02A" w14:textId="77777777" w:rsidR="006E3160" w:rsidRPr="00721B96" w:rsidRDefault="006E3160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4"/>
          <w:szCs w:val="24"/>
          <w:lang w:bidi="pl-PL"/>
          <w14:ligatures w14:val="none"/>
        </w:rPr>
        <w:br w:type="page"/>
      </w:r>
    </w:p>
    <w:p w14:paraId="28E38176" w14:textId="65FE2888" w:rsidR="00EF7F39" w:rsidRPr="00721B96" w:rsidRDefault="00EF7F39" w:rsidP="00EF7F39">
      <w:pPr>
        <w:rPr>
          <w:rFonts w:ascii="Arial" w:hAnsi="Arial" w:cs="Arial"/>
          <w:b/>
          <w:bCs/>
          <w:kern w:val="0"/>
          <w:sz w:val="28"/>
          <w:szCs w:val="28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8"/>
          <w:szCs w:val="28"/>
          <w:lang w:bidi="pl-PL"/>
          <w14:ligatures w14:val="none"/>
        </w:rPr>
        <w:lastRenderedPageBreak/>
        <w:t xml:space="preserve">Opieka dzienna, domowa i środowiskowa </w:t>
      </w:r>
    </w:p>
    <w:p w14:paraId="3AEA573F" w14:textId="77777777" w:rsidR="00EF7F39" w:rsidRPr="00721B96" w:rsidRDefault="00EF7F39" w:rsidP="00EF7F39">
      <w:pPr>
        <w:rPr>
          <w:rFonts w:ascii="Arial" w:hAnsi="Arial" w:cs="Arial"/>
          <w:i/>
          <w:iCs/>
          <w:kern w:val="0"/>
          <w:sz w:val="24"/>
          <w:szCs w:val="24"/>
          <w14:ligatures w14:val="none"/>
        </w:rPr>
      </w:pPr>
    </w:p>
    <w:p w14:paraId="4B21DB63" w14:textId="4CDB7AF5" w:rsidR="00EF7F39" w:rsidRPr="00721B96" w:rsidRDefault="00EF7F39" w:rsidP="00EF7F39">
      <w:pPr>
        <w:rPr>
          <w:rFonts w:ascii="Arial" w:hAnsi="Arial" w:cs="Arial"/>
          <w:i/>
          <w:i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i/>
          <w:kern w:val="0"/>
          <w:sz w:val="24"/>
          <w:szCs w:val="24"/>
          <w:lang w:bidi="pl-PL"/>
          <w14:ligatures w14:val="none"/>
        </w:rPr>
        <w:t>„Wszystkie dzieci objęte naszą opieką cierpią na chorobę skracającą życie lub zagrażającą życiu.   Nie możemy tego zmienić, ale możemy wpłynąć na jakość ich życia”.</w:t>
      </w:r>
    </w:p>
    <w:p w14:paraId="365007C3" w14:textId="48849AE3" w:rsidR="005D530D" w:rsidRPr="00721B96" w:rsidRDefault="005D530D" w:rsidP="005D530D">
      <w:pPr>
        <w:pStyle w:val="font-claude-response-body"/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Francis House wspiera rodziny w ich domach, szpitalach i innych miejscach w środowisku lokalnym, a także w samym hospicjum. Opiekę zapewniają doświadczone zarejestrowane pielęgniarki i opiekunowie medyczni, które również pracują w hospicjum i często są pierwszym punktem kontaktu dla rodzin po przyjęciu zgłoszenia.</w:t>
      </w:r>
    </w:p>
    <w:p w14:paraId="3746A193" w14:textId="77777777" w:rsidR="005D530D" w:rsidRPr="00721B96" w:rsidRDefault="005D530D" w:rsidP="005D530D">
      <w:pPr>
        <w:pStyle w:val="font-claude-response-body"/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Sposób, w jaki pomagamy, zależy od aktualnych potrzeb każdej rodziny. Może to być porada, praktyczna pomoc — na przykład w uzyskaniu odpowiedniego sprzętu — wsparcie w sytuacji kryzysowej albo po prostu możliwość odpoczynku czy pójścia na umówioną wizytę, podczas gdy ktoś inny przejmuje opiekę nad dzieckiem.</w:t>
      </w:r>
    </w:p>
    <w:p w14:paraId="2BB16729" w14:textId="77777777" w:rsidR="005D530D" w:rsidRPr="00721B96" w:rsidRDefault="005D530D" w:rsidP="005D530D">
      <w:pPr>
        <w:pStyle w:val="font-claude-response-body"/>
        <w:rPr>
          <w:rFonts w:ascii="Arial" w:hAnsi="Arial" w:cs="Arial"/>
          <w:b/>
          <w:bCs/>
          <w:sz w:val="21"/>
          <w:szCs w:val="21"/>
        </w:rPr>
      </w:pPr>
      <w:r w:rsidRPr="00721B96">
        <w:rPr>
          <w:rFonts w:ascii="Arial" w:eastAsia="Arial" w:hAnsi="Arial" w:cs="Arial"/>
          <w:b/>
          <w:sz w:val="21"/>
          <w:szCs w:val="21"/>
          <w:lang w:bidi="pl-PL"/>
        </w:rPr>
        <w:t>Oferujemy wsparcie dostosowane do potrzeb każdej rodziny, w tym:</w:t>
      </w:r>
    </w:p>
    <w:p w14:paraId="4FCF52CE" w14:textId="7A27A388" w:rsidR="005D530D" w:rsidRPr="00721B96" w:rsidRDefault="005D530D" w:rsidP="005D530D">
      <w:pPr>
        <w:pStyle w:val="whitespace-normal"/>
        <w:numPr>
          <w:ilvl w:val="0"/>
          <w:numId w:val="7"/>
        </w:numPr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Opiekę dzienną w hospicjum, podczas której dzieci mogą korzystać z takich udogodnień jak sala do terapii sensorycznej czy basen do hydroterapii, a także uczestniczyć w zajęciach i spotkaniach z rówieśnikami.</w:t>
      </w:r>
    </w:p>
    <w:p w14:paraId="5FA88A8A" w14:textId="77777777" w:rsidR="005D530D" w:rsidRPr="00721B96" w:rsidRDefault="005D530D" w:rsidP="005D530D">
      <w:pPr>
        <w:pStyle w:val="whitespace-normal"/>
        <w:numPr>
          <w:ilvl w:val="0"/>
          <w:numId w:val="7"/>
        </w:numPr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Wsparcie dla dzieci, młodzieży i ich rodzin podczas nagłych lub długotrwałych hospitalizacji.</w:t>
      </w:r>
    </w:p>
    <w:p w14:paraId="5FD7CAF0" w14:textId="0C2DC0F0" w:rsidR="005D530D" w:rsidRPr="00721B96" w:rsidRDefault="00FB0C56" w:rsidP="005D530D">
      <w:pPr>
        <w:pStyle w:val="whitespace-normal"/>
        <w:numPr>
          <w:ilvl w:val="0"/>
          <w:numId w:val="7"/>
        </w:numPr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 xml:space="preserve">Opiekę dzienną oraz opiekę u schyłku życia świadczoną w domu przez odpowiednio przeszkolony personel. </w:t>
      </w:r>
    </w:p>
    <w:p w14:paraId="74914E39" w14:textId="77777777" w:rsidR="005D530D" w:rsidRPr="00721B96" w:rsidRDefault="005D530D" w:rsidP="005D530D">
      <w:pPr>
        <w:pStyle w:val="whitespace-normal"/>
        <w:numPr>
          <w:ilvl w:val="0"/>
          <w:numId w:val="7"/>
        </w:numPr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Uczestnictwo w spotkaniach dotyczących opieki nad dzieckiem oraz współpracę z innymi specjalistami ochrony zdrowia.</w:t>
      </w:r>
    </w:p>
    <w:p w14:paraId="0572D646" w14:textId="77777777" w:rsidR="005D530D" w:rsidRPr="00721B96" w:rsidRDefault="005D530D" w:rsidP="005D530D">
      <w:pPr>
        <w:pStyle w:val="whitespace-normal"/>
        <w:numPr>
          <w:ilvl w:val="0"/>
          <w:numId w:val="7"/>
        </w:numPr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Wizyty domowe, podczas których rodzice otrzymują porady, wsparcie oraz pomoc w planowaniu przyszłej opieki.</w:t>
      </w:r>
    </w:p>
    <w:p w14:paraId="2192EEC2" w14:textId="77777777" w:rsidR="005D530D" w:rsidRPr="00721B96" w:rsidRDefault="005D530D" w:rsidP="005D530D">
      <w:pPr>
        <w:pStyle w:val="whitespace-normal"/>
        <w:numPr>
          <w:ilvl w:val="0"/>
          <w:numId w:val="7"/>
        </w:numPr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Pomoc w sprawach praktycznych oraz wskazywanie innych instytucji i usług, z których rodzina może skorzystać.</w:t>
      </w:r>
    </w:p>
    <w:p w14:paraId="6CEA3416" w14:textId="78A64E86" w:rsidR="00EF7F39" w:rsidRPr="00721B96" w:rsidRDefault="00FB0C56" w:rsidP="00EF7F39">
      <w:pPr>
        <w:rPr>
          <w:rFonts w:ascii="Arial" w:hAnsi="Arial" w:cs="Arial"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>-------------------------------------------------------------------------------------------------------------------</w:t>
      </w:r>
    </w:p>
    <w:p w14:paraId="660D0622" w14:textId="77777777" w:rsidR="006E3160" w:rsidRPr="00721B96" w:rsidRDefault="006E3160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4"/>
          <w:szCs w:val="24"/>
          <w:lang w:bidi="pl-PL"/>
          <w14:ligatures w14:val="none"/>
        </w:rPr>
        <w:br w:type="page"/>
      </w:r>
    </w:p>
    <w:p w14:paraId="0EE74672" w14:textId="7955A7A3" w:rsidR="00EF7F39" w:rsidRPr="00721B96" w:rsidRDefault="00EF7F39" w:rsidP="00EF7F39">
      <w:pPr>
        <w:rPr>
          <w:rFonts w:ascii="Arial" w:hAnsi="Arial" w:cs="Arial"/>
          <w:kern w:val="0"/>
          <w:sz w:val="28"/>
          <w:szCs w:val="28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8"/>
          <w:szCs w:val="28"/>
          <w:lang w:bidi="pl-PL"/>
          <w14:ligatures w14:val="none"/>
        </w:rPr>
        <w:lastRenderedPageBreak/>
        <w:t xml:space="preserve">Terapie i grupy wsparcia </w:t>
      </w:r>
    </w:p>
    <w:p w14:paraId="42DEC0ED" w14:textId="5D1CE05C" w:rsidR="00525FC2" w:rsidRPr="00721B96" w:rsidRDefault="00525FC2" w:rsidP="00EF7F39">
      <w:pPr>
        <w:rPr>
          <w:rFonts w:ascii="Arial" w:hAnsi="Arial" w:cs="Arial"/>
          <w:i/>
          <w:i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i/>
          <w:kern w:val="0"/>
          <w:sz w:val="24"/>
          <w:szCs w:val="24"/>
          <w:lang w:bidi="pl-PL"/>
          <w14:ligatures w14:val="none"/>
        </w:rPr>
        <w:t>„Od czasu rozpoczęcia terapii z wykorzystaniem masażu czuję, że moje zdrowie psychiczne i fizyczne się poprawiło... Jestem bardzo wdzięczna za możliwość korzystania z tych wspaniałych zabiegów i terapii".</w:t>
      </w:r>
    </w:p>
    <w:p w14:paraId="307272E5" w14:textId="0DD1542A" w:rsidR="00EF7F39" w:rsidRPr="00721B96" w:rsidRDefault="0041630C" w:rsidP="00EF7F39">
      <w:pPr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1"/>
          <w:szCs w:val="21"/>
          <w:lang w:bidi="pl-PL"/>
          <w14:ligatures w14:val="none"/>
        </w:rPr>
        <w:t>Terapie uzupełniające</w:t>
      </w:r>
    </w:p>
    <w:p w14:paraId="1BDA1EFF" w14:textId="6255A423" w:rsidR="0024393A" w:rsidRPr="00721B96" w:rsidRDefault="00EF7F39" w:rsidP="0024393A">
      <w:pPr>
        <w:shd w:val="clear" w:color="auto" w:fill="FFFFFF"/>
        <w:rPr>
          <w:rFonts w:ascii="Arial" w:eastAsia="Times New Roman" w:hAnsi="Arial" w:cs="Arial"/>
          <w:color w:val="222222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>Terapie uzupełniające cieszą się ogromną popularnością wśród naszych rodzin oraz wśród dzieci i młodych osób objętych naszym wsparciem.  Mogą to być m.in.</w:t>
      </w:r>
      <w:r w:rsidR="0024393A" w:rsidRPr="00721B96">
        <w:rPr>
          <w:rFonts w:ascii="Arial" w:eastAsia="Times New Roman" w:hAnsi="Arial" w:cs="Arial"/>
          <w:color w:val="222222"/>
          <w:kern w:val="0"/>
          <w:sz w:val="21"/>
          <w:szCs w:val="21"/>
          <w:lang w:bidi="pl-PL"/>
          <w14:ligatures w14:val="none"/>
        </w:rPr>
        <w:t xml:space="preserve"> masaż, refleksologia oraz terapia metodą HEARTS, wykorzystującą dotyk, empatię, aromaty, relaksację, różnorodne faktury i dźwięki.</w:t>
      </w:r>
    </w:p>
    <w:p w14:paraId="31AE7B08" w14:textId="5129C86B" w:rsidR="00EF7F39" w:rsidRPr="00721B96" w:rsidRDefault="00EF7F39" w:rsidP="0024393A">
      <w:pPr>
        <w:shd w:val="clear" w:color="auto" w:fill="FFFFFF"/>
        <w:spacing w:after="0" w:line="240" w:lineRule="auto"/>
        <w:rPr>
          <w:rFonts w:ascii="Arial" w:hAnsi="Arial" w:cs="Arial"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>Działają one równolegle z naszymi innymi usługami, zapewniając dodatkowe wsparcie w celu poprawy dobrostanu fizycznego, psychicznego i emocjonalnego.</w:t>
      </w:r>
    </w:p>
    <w:p w14:paraId="62F79791" w14:textId="77777777" w:rsidR="001A0C97" w:rsidRPr="00721B96" w:rsidRDefault="001A0C97" w:rsidP="00EF7F39">
      <w:pPr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</w:p>
    <w:p w14:paraId="0DB2B275" w14:textId="32967985" w:rsidR="00EF7F39" w:rsidRPr="00721B96" w:rsidRDefault="00EF7F39" w:rsidP="00EF7F39">
      <w:pPr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1"/>
          <w:szCs w:val="21"/>
          <w:lang w:bidi="pl-PL"/>
          <w14:ligatures w14:val="none"/>
        </w:rPr>
        <w:t>Wsparcie emocjonalne i grupowe</w:t>
      </w:r>
    </w:p>
    <w:p w14:paraId="1B74F019" w14:textId="4DCC0DFE" w:rsidR="00EF7F39" w:rsidRPr="00721B96" w:rsidRDefault="00EF7F39" w:rsidP="00EF7F39">
      <w:pPr>
        <w:spacing w:before="100" w:beforeAutospacing="1" w:after="100" w:afterAutospacing="1" w:line="240" w:lineRule="auto"/>
        <w:outlineLvl w:val="2"/>
        <w:rPr>
          <w:rFonts w:ascii="Arial" w:hAnsi="Arial" w:cs="Arial"/>
          <w:i/>
          <w:i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i/>
          <w:kern w:val="0"/>
          <w:sz w:val="24"/>
          <w:szCs w:val="24"/>
          <w:lang w:bidi="pl-PL"/>
          <w14:ligatures w14:val="none"/>
        </w:rPr>
        <w:t xml:space="preserve">„U wielu nastoletnich chłopców zauważyliśmy ogromny wzrost pewności siebie od czasu, gdy pojawili się u nas po raz pierwszy.    Wcześniej nie chcieli nawet na nas spojrzeć — teraz słyszymy, jak śmieją się i rozmawiają”.  </w:t>
      </w:r>
    </w:p>
    <w:p w14:paraId="70A223BA" w14:textId="7BAC3E27" w:rsidR="00945F16" w:rsidRPr="00721B96" w:rsidRDefault="00945F16" w:rsidP="00945F1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Oferujemy indywidualne wsparcie emocjonalne dla młodych ludzi i ich rodzin, pomagając im mierzyć się z różnymi trudnościami — obawami o przyszłość, zmianami w ich sytuacji, a także stresem i zmartwieniami niezwiązanymi z chorobą ani obowiązkami opiekuńczymi.</w:t>
      </w:r>
    </w:p>
    <w:p w14:paraId="17417E80" w14:textId="014DE2BF" w:rsidR="00945F16" w:rsidRPr="00721B96" w:rsidRDefault="00945F16" w:rsidP="00945F1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Grupy wsparcia dają możliwość poznania innych w podobnej sytuacji, które naprawdę rozumieją związane z nią doświadczenia. Ich uczestnicy mogą porozmawiać o swoich trudnościach i podzielić się przeżyciami. Spotkania grupowe obejmują czasem takie zajęcia jak zabawy plastyczne i sensoryczne, rękodzieło czy wspólne posiłki.</w:t>
      </w:r>
    </w:p>
    <w:p w14:paraId="469EA594" w14:textId="77777777" w:rsidR="00945F16" w:rsidRPr="00721B96" w:rsidRDefault="00945F16" w:rsidP="00945F1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Oferujemy:</w:t>
      </w:r>
    </w:p>
    <w:p w14:paraId="4F42F7A1" w14:textId="77777777" w:rsidR="00945F16" w:rsidRPr="00721B96" w:rsidRDefault="00945F16" w:rsidP="00945F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Grupy integracyjne dla dzieci, nastolatków i młodych dorosłych, pomagające budować pewność siebie i nawiązywać przyjaźnie.</w:t>
      </w:r>
    </w:p>
    <w:p w14:paraId="5722C5A9" w14:textId="77777777" w:rsidR="00945F16" w:rsidRPr="00721B96" w:rsidRDefault="00945F16" w:rsidP="00945F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Indywidualne wsparcie, w tym poradnictwo.</w:t>
      </w:r>
    </w:p>
    <w:p w14:paraId="6C05CCFE" w14:textId="72DEF6F3" w:rsidR="00945F16" w:rsidRPr="00721B96" w:rsidRDefault="00945F16" w:rsidP="00945F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Grupy dla rodzeństwa, dające braciom i siostrom szansę na poznanie trudności związanych z poważną chorobą rodzeństwem i spotkanie innych osób w podobnej sytuacji.</w:t>
      </w:r>
    </w:p>
    <w:p w14:paraId="35961BFE" w14:textId="77777777" w:rsidR="00945F16" w:rsidRPr="00721B96" w:rsidRDefault="00945F16" w:rsidP="00945F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Grupy dla rodziców, w tym grupę dla ojców, a także grupę dla dziadków i babć.</w:t>
      </w:r>
    </w:p>
    <w:p w14:paraId="3200957F" w14:textId="3EF6EFF7" w:rsidR="00FB0C56" w:rsidRPr="00721B96" w:rsidRDefault="00FB0C56" w:rsidP="00FB0C5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----------------------------------------------------------------------------------------------------------------</w:t>
      </w:r>
    </w:p>
    <w:p w14:paraId="7533B5EA" w14:textId="77777777" w:rsidR="0024098A" w:rsidRPr="00721B96" w:rsidRDefault="0024098A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4"/>
          <w:szCs w:val="24"/>
          <w:lang w:bidi="pl-PL"/>
          <w14:ligatures w14:val="none"/>
        </w:rPr>
        <w:br w:type="page"/>
      </w:r>
    </w:p>
    <w:p w14:paraId="3C048F5B" w14:textId="2BDA6A7B" w:rsidR="00EF7F39" w:rsidRPr="00721B96" w:rsidRDefault="00EF7F39" w:rsidP="00EF7F39">
      <w:pPr>
        <w:rPr>
          <w:rFonts w:ascii="Arial" w:hAnsi="Arial" w:cs="Arial"/>
          <w:kern w:val="0"/>
          <w:sz w:val="28"/>
          <w:szCs w:val="28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8"/>
          <w:szCs w:val="28"/>
          <w:lang w:bidi="pl-PL"/>
          <w14:ligatures w14:val="none"/>
        </w:rPr>
        <w:lastRenderedPageBreak/>
        <w:t xml:space="preserve">Opieka u schyłku życia </w:t>
      </w:r>
    </w:p>
    <w:p w14:paraId="6DAEE346" w14:textId="4D1184B4" w:rsidR="00C17F44" w:rsidRPr="00721B96" w:rsidRDefault="00A519C3" w:rsidP="00C17F44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</w:pPr>
      <w:r w:rsidRPr="00721B96">
        <w:rPr>
          <w:rFonts w:ascii="Arial" w:eastAsia="Arial" w:hAnsi="Arial" w:cs="Arial"/>
          <w:i/>
          <w:kern w:val="0"/>
          <w:sz w:val="24"/>
          <w:szCs w:val="24"/>
          <w:lang w:bidi="pl-PL"/>
          <w14:ligatures w14:val="none"/>
        </w:rPr>
        <w:t xml:space="preserve"> „</w:t>
      </w:r>
      <w:r w:rsidR="00C17F44" w:rsidRPr="00721B96">
        <w:rPr>
          <w:rFonts w:ascii="Arial" w:eastAsia="Times New Roman" w:hAnsi="Arial" w:cs="Arial"/>
          <w:i/>
          <w:color w:val="373A3C"/>
          <w:kern w:val="0"/>
          <w:sz w:val="24"/>
          <w:szCs w:val="24"/>
          <w:shd w:val="clear" w:color="auto" w:fill="FFFFFF"/>
          <w:lang w:bidi="pl-PL"/>
          <w14:ligatures w14:val="none"/>
        </w:rPr>
        <w:t>Trzymaliśmy naszą córkę w ramionach w tym niezwykle trudnym dla niej czasie, a Francis House otoczył opieką nas, kiedy to my przeżywaliśmy trudne chwile”.</w:t>
      </w:r>
    </w:p>
    <w:p w14:paraId="48898691" w14:textId="175A1C3B" w:rsidR="00945F16" w:rsidRPr="00721B96" w:rsidRDefault="00945F16" w:rsidP="00945F1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Każda rodzina i każde dziecko są inne, mają własne preferencje i potrzeby. Ściśle współpracujemy z innymi specjalistami zaangażowanymi w opiekę nad dzieckiem, wspierając je i jego rodzinę w tym trudnym czasie.</w:t>
      </w:r>
    </w:p>
    <w:p w14:paraId="5EFC516D" w14:textId="2A38CB2B" w:rsidR="00945F16" w:rsidRPr="00721B96" w:rsidRDefault="00945F16" w:rsidP="00945F1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Opieka u schyłku życia koncentruje się na zapewnieniu komfortu, poszanowaniu godności i możliwie najlepszej jakości życia. Zapewniamy taką opiekę w hospicjum, gdzie dysponujemy również mieszkaniami, w których cała rodzina może przebywać razem, blisko pokoju dziecka.  Jeśli rodzina sobie tego życzy, możemy także współpracować z innymi specjalistami ochrony zdrowia, aby umożliwić dziecku pozostanie w domu.</w:t>
      </w:r>
    </w:p>
    <w:p w14:paraId="10CC99E4" w14:textId="77777777" w:rsidR="00945F16" w:rsidRPr="00721B96" w:rsidRDefault="00945F16" w:rsidP="00945F1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b/>
          <w:kern w:val="0"/>
          <w:sz w:val="21"/>
          <w:szCs w:val="21"/>
          <w:lang w:bidi="pl-PL"/>
          <w14:ligatures w14:val="none"/>
        </w:rPr>
        <w:t>Oferujemy:</w:t>
      </w:r>
    </w:p>
    <w:p w14:paraId="14388AC2" w14:textId="77777777" w:rsidR="00945F16" w:rsidRPr="00721B96" w:rsidRDefault="00945F16" w:rsidP="00945F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Specjalistyczną opiekę paliatywną ukierunkowaną na zapewnienie komfortu i łagodzenie objawów.</w:t>
      </w:r>
    </w:p>
    <w:p w14:paraId="58300087" w14:textId="77777777" w:rsidR="00945F16" w:rsidRPr="00721B96" w:rsidRDefault="00945F16" w:rsidP="00945F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Wsparcie emocjonalne.</w:t>
      </w:r>
    </w:p>
    <w:p w14:paraId="449122E5" w14:textId="77777777" w:rsidR="00945F16" w:rsidRPr="00721B96" w:rsidRDefault="00945F16" w:rsidP="00945F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Pomoc w tworzeniu wspomnień i pamiątek odpowiednich dla danej rodziny, takich jak odciski dłoni i stóp.</w:t>
      </w:r>
    </w:p>
    <w:p w14:paraId="0EF47B98" w14:textId="77777777" w:rsidR="00945F16" w:rsidRPr="00721B96" w:rsidRDefault="00945F16" w:rsidP="00945F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Wsparcie religijne i duchowe dla osób każdego wyznania oraz niewierzących, w tym organizowanie wizyt lub błogosławieństw udzielanych przez przedstawicieli wspólnoty religijnej rodziny.</w:t>
      </w:r>
    </w:p>
    <w:p w14:paraId="543625DF" w14:textId="77777777" w:rsidR="00945F16" w:rsidRPr="00721B96" w:rsidRDefault="00945F16" w:rsidP="00945F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kern w:val="0"/>
          <w:sz w:val="21"/>
          <w:szCs w:val="21"/>
          <w:lang w:bidi="pl-PL"/>
          <w14:ligatures w14:val="none"/>
        </w:rPr>
        <w:t>Praktyczną pomoc i porady.</w:t>
      </w:r>
    </w:p>
    <w:p w14:paraId="279CF32B" w14:textId="77777777" w:rsidR="00EF7F39" w:rsidRPr="00721B96" w:rsidRDefault="00EF7F39" w:rsidP="00EF7F39">
      <w:pPr>
        <w:spacing w:before="100" w:beforeAutospacing="1" w:after="100" w:afterAutospacing="1" w:line="240" w:lineRule="auto"/>
        <w:outlineLvl w:val="2"/>
        <w:rPr>
          <w:rFonts w:ascii="Arial" w:hAnsi="Arial" w:cs="Arial"/>
          <w:b/>
          <w:bCs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1"/>
          <w:szCs w:val="21"/>
          <w:lang w:bidi="pl-PL"/>
          <w14:ligatures w14:val="none"/>
        </w:rPr>
        <w:t>Tęczowe pokoje</w:t>
      </w:r>
    </w:p>
    <w:p w14:paraId="4B297B75" w14:textId="6A3CFE9B" w:rsidR="00EF7F39" w:rsidRPr="00721B96" w:rsidRDefault="00EF7F39" w:rsidP="00EF7F39">
      <w:pPr>
        <w:spacing w:before="100" w:beforeAutospacing="1" w:after="100" w:afterAutospacing="1" w:line="240" w:lineRule="auto"/>
        <w:outlineLvl w:val="2"/>
        <w:rPr>
          <w:rFonts w:ascii="Arial" w:hAnsi="Arial" w:cs="Arial"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 xml:space="preserve">Francis House dysponuje trzema Tęczowymi pokojami — specjalnie przygotowanymi miejscami dla rodzin, które chciałyby, aby ich dziecko pozostało w hospicjum przez krótki czas po śmierci, aż do pogrzebu.  </w:t>
      </w:r>
    </w:p>
    <w:p w14:paraId="1172123F" w14:textId="77777777" w:rsidR="00EF7F39" w:rsidRPr="00721B96" w:rsidRDefault="00EF7F39" w:rsidP="00EF7F39">
      <w:pPr>
        <w:contextualSpacing/>
        <w:rPr>
          <w:rFonts w:ascii="Arial" w:hAnsi="Arial" w:cs="Arial"/>
          <w:lang w:eastAsia="en-GB"/>
        </w:rPr>
      </w:pPr>
      <w:r w:rsidRPr="00721B96">
        <w:rPr>
          <w:rFonts w:ascii="Arial" w:eastAsia="Arial" w:hAnsi="Arial" w:cs="Arial"/>
          <w:color w:val="373A3C"/>
          <w:kern w:val="0"/>
          <w:sz w:val="21"/>
          <w:szCs w:val="21"/>
          <w:lang w:bidi="pl-PL"/>
          <w14:ligatures w14:val="none"/>
        </w:rPr>
        <w:t xml:space="preserve">Rodziny mogą nadać pokojowi osobisty charakter, umieszczając w nim ulubione zabawki dziecka, jego pościel lub fotografie.  </w:t>
      </w:r>
    </w:p>
    <w:p w14:paraId="6032AD16" w14:textId="3EE23DF1" w:rsidR="00EF7F39" w:rsidRPr="00721B96" w:rsidRDefault="00EF7F39" w:rsidP="00EF7F3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color w:val="373A3C"/>
          <w:kern w:val="0"/>
          <w:sz w:val="21"/>
          <w:szCs w:val="21"/>
          <w:lang w:bidi="pl-PL"/>
          <w14:ligatures w14:val="none"/>
        </w:rPr>
        <w:t>Do Tęczowych pokoi przylegają wygodne salony, zapewniające rodzinom przestrzeń, prywatność oraz dostęp do ogrodów i pozostałych udogodnień hospicjum.  Dostępne są także oddzielne pomieszczenia, w których członkowie rodziny mogą przenocować.</w:t>
      </w:r>
    </w:p>
    <w:p w14:paraId="132719A9" w14:textId="333210F1" w:rsidR="00EF7F39" w:rsidRPr="00721B96" w:rsidRDefault="00A65D48" w:rsidP="00EF7F3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color w:val="373A3C"/>
          <w:kern w:val="0"/>
          <w:sz w:val="21"/>
          <w:szCs w:val="21"/>
          <w:lang w:bidi="pl-PL"/>
          <w14:ligatures w14:val="none"/>
        </w:rPr>
        <w:t>Rodziny mogą odwiedzać swoje dziecko o dowolnej porze.  Na ich życzenie wizytę mogą również zorganizować dalsi krewni lub przyjaciele. W razie potrzeby dostępna jest pomoc w organizowaniu pogrzebu. </w:t>
      </w:r>
    </w:p>
    <w:p w14:paraId="5E1014C0" w14:textId="77777777" w:rsidR="00EF7F39" w:rsidRPr="00721B96" w:rsidRDefault="00EF7F39" w:rsidP="00EF7F3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color w:val="373A3C"/>
          <w:kern w:val="0"/>
          <w:sz w:val="21"/>
          <w:szCs w:val="21"/>
          <w:lang w:bidi="pl-PL"/>
          <w14:ligatures w14:val="none"/>
        </w:rPr>
        <w:t>Z Tęczowych pokoi mogą również skorzystać rodziny dzieci lub młodych osób, które zmarły w domu albo w szpitalu. Rodziny te mogą ponadto otrzymać dalsze wsparcie Francis House w okresie żałoby.</w:t>
      </w:r>
    </w:p>
    <w:p w14:paraId="7C4DA988" w14:textId="010FE72D" w:rsidR="00FB0C56" w:rsidRPr="00721B96" w:rsidRDefault="00FB0C56" w:rsidP="00EF7F39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4"/>
          <w:szCs w:val="24"/>
          <w:lang w:bidi="pl-PL"/>
          <w14:ligatures w14:val="none"/>
        </w:rPr>
        <w:t>-------------------------------------------------------------------------------------------</w:t>
      </w:r>
    </w:p>
    <w:p w14:paraId="6F18CF9F" w14:textId="77777777" w:rsidR="00FB0C56" w:rsidRPr="00721B96" w:rsidRDefault="00FB0C56" w:rsidP="00EF7F39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</w:p>
    <w:p w14:paraId="5A59BE3A" w14:textId="77777777" w:rsidR="0024098A" w:rsidRPr="00721B96" w:rsidRDefault="0024098A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4"/>
          <w:szCs w:val="24"/>
          <w:lang w:bidi="pl-PL"/>
          <w14:ligatures w14:val="none"/>
        </w:rPr>
        <w:br w:type="page"/>
      </w:r>
    </w:p>
    <w:p w14:paraId="4F4DC65A" w14:textId="5BD6CBEA" w:rsidR="00EF7F39" w:rsidRPr="00721B96" w:rsidRDefault="00EF7F39" w:rsidP="00EF7F39">
      <w:pPr>
        <w:rPr>
          <w:rFonts w:ascii="Arial" w:hAnsi="Arial" w:cs="Arial"/>
          <w:kern w:val="0"/>
          <w:sz w:val="28"/>
          <w:szCs w:val="28"/>
          <w14:ligatures w14:val="none"/>
        </w:rPr>
      </w:pPr>
      <w:r w:rsidRPr="00721B96">
        <w:rPr>
          <w:rFonts w:ascii="Arial" w:eastAsia="Arial" w:hAnsi="Arial" w:cs="Arial"/>
          <w:b/>
          <w:kern w:val="0"/>
          <w:sz w:val="28"/>
          <w:szCs w:val="28"/>
          <w:lang w:bidi="pl-PL"/>
          <w14:ligatures w14:val="none"/>
        </w:rPr>
        <w:lastRenderedPageBreak/>
        <w:t xml:space="preserve">Wsparcie w żałobie </w:t>
      </w:r>
    </w:p>
    <w:p w14:paraId="72023C2E" w14:textId="5BEBED5F" w:rsidR="00CD1849" w:rsidRPr="00721B96" w:rsidRDefault="00CD1849" w:rsidP="00EF7F39">
      <w:pPr>
        <w:rPr>
          <w:rFonts w:ascii="Arial" w:hAnsi="Arial" w:cs="Arial"/>
          <w:i/>
          <w:iCs/>
          <w:kern w:val="0"/>
          <w:sz w:val="24"/>
          <w:szCs w:val="24"/>
          <w14:ligatures w14:val="none"/>
        </w:rPr>
      </w:pPr>
      <w:r w:rsidRPr="00721B96">
        <w:rPr>
          <w:rFonts w:ascii="Arial" w:eastAsia="Arial" w:hAnsi="Arial" w:cs="Arial"/>
          <w:i/>
          <w:kern w:val="0"/>
          <w:sz w:val="24"/>
          <w:szCs w:val="24"/>
          <w:lang w:bidi="pl-PL"/>
          <w14:ligatures w14:val="none"/>
        </w:rPr>
        <w:t>„W grupie Shining Stars dzieci spotykają inne osoby znajdujące się w podobnej sytuacji… Mogą otwarcie rozmawiać o tym, przez co przeszły.  Inni koledzy mogli stracić dziadka, babcię lub nawet rodzica, ale niewiele dzieci doświadczyło śmierci brata lub siostry”.</w:t>
      </w:r>
    </w:p>
    <w:p w14:paraId="0022EAD3" w14:textId="432129E5" w:rsidR="00C53F66" w:rsidRPr="00721B96" w:rsidRDefault="00C53F66" w:rsidP="00C53F66">
      <w:pPr>
        <w:pStyle w:val="font-claude-response-body"/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Nasz zespół wsparcia w żałobie wspiera rodziców, rodzeństwo i dalszą rodzinę po śmierci dziecka, zapewniając im bezpieczną przestrzeń, w której mogą otwarcie rozmawiać oraz przepracowywać stratę i żałobę.</w:t>
      </w:r>
    </w:p>
    <w:p w14:paraId="5697595F" w14:textId="77777777" w:rsidR="00C53F66" w:rsidRPr="00721B96" w:rsidRDefault="00C53F66" w:rsidP="00C53F66">
      <w:pPr>
        <w:pStyle w:val="font-claude-response-body"/>
        <w:rPr>
          <w:rFonts w:ascii="Arial" w:hAnsi="Arial" w:cs="Arial"/>
          <w:b/>
          <w:bCs/>
          <w:sz w:val="21"/>
          <w:szCs w:val="21"/>
        </w:rPr>
      </w:pPr>
      <w:r w:rsidRPr="00721B96">
        <w:rPr>
          <w:rFonts w:ascii="Arial" w:eastAsia="Arial" w:hAnsi="Arial" w:cs="Arial"/>
          <w:b/>
          <w:sz w:val="21"/>
          <w:szCs w:val="21"/>
          <w:lang w:bidi="pl-PL"/>
        </w:rPr>
        <w:t>Oferujemy:</w:t>
      </w:r>
    </w:p>
    <w:p w14:paraId="21BB31F2" w14:textId="32486468" w:rsidR="00E85EC5" w:rsidRPr="00721B96" w:rsidRDefault="00C53F66" w:rsidP="00E85EC5">
      <w:pPr>
        <w:pStyle w:val="whitespace-normal"/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 xml:space="preserve">Sesje indywidualne lub dla par — prywatne i poufne, odbywające się w Francis House lub w domu. </w:t>
      </w:r>
    </w:p>
    <w:p w14:paraId="1FF40BFE" w14:textId="07494A7C" w:rsidR="00E85EC5" w:rsidRPr="00721B96" w:rsidRDefault="00E85EC5" w:rsidP="00E85EC5">
      <w:pPr>
        <w:pStyle w:val="whitespace-normal"/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Grupy dla rodziców, umożliwiające dzielenie się doświadczeniami i nawiązywanie kontaktu z osobami znajdującymi się w podobnej sytuacji.</w:t>
      </w:r>
    </w:p>
    <w:p w14:paraId="0D147D9C" w14:textId="77777777" w:rsidR="00C53F66" w:rsidRPr="00721B96" w:rsidRDefault="00C53F66" w:rsidP="00C53F66">
      <w:pPr>
        <w:pStyle w:val="whitespace-normal"/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Psychoterapię dla rodziców prowadzoną przez wykwalifikowanego psychoterapeutę.</w:t>
      </w:r>
    </w:p>
    <w:p w14:paraId="66239379" w14:textId="1AF9020E" w:rsidR="00C53F66" w:rsidRPr="00721B96" w:rsidRDefault="00C53F66" w:rsidP="00C53F66">
      <w:pPr>
        <w:pStyle w:val="whitespace-normal"/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Shining Stars („Lśniące Gwiazdy”) — specjalistyczny program wsparcia w żałobie dla rodzeństwa — oraz Shooting Stars („Spadające Gwiazdy”), w ramach którego młode osoby mogą ponownie się spotkać i korzystać z dalszego wsparcia.  Programy te pomagają dzieciom i młodzieży przetwarzać uczucia i znaleźć ważne dla nich sposoby pielęgnowania pamięci o zmarłym bracie lub zmarłej siostrze.</w:t>
      </w:r>
    </w:p>
    <w:p w14:paraId="7DDD85EF" w14:textId="77777777" w:rsidR="00C53F66" w:rsidRPr="00721B96" w:rsidRDefault="00C53F66" w:rsidP="00C53F66">
      <w:pPr>
        <w:pStyle w:val="whitespace-normal"/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Pomoc psychologiczną dla dzieci, zapewnianą przez nasz zespół wsparcia żałobie lub wykwalifikowanego terapeutę.</w:t>
      </w:r>
    </w:p>
    <w:p w14:paraId="6A189BA3" w14:textId="1E40CAE4" w:rsidR="00826BE3" w:rsidRPr="00721B96" w:rsidRDefault="00EF7F39" w:rsidP="00826BE3">
      <w:pPr>
        <w:pStyle w:val="pf0"/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 xml:space="preserve">Rodziny mają również okazję dołączyć do naszego corocznego wydarzenia z okazji Dnia Pamięci, </w:t>
      </w:r>
      <w:r w:rsidR="00826BE3" w:rsidRPr="00721B96">
        <w:rPr>
          <w:rStyle w:val="cf01"/>
          <w:rFonts w:ascii="Arial" w:eastAsia="Arial" w:hAnsi="Arial" w:cs="Arial"/>
          <w:sz w:val="21"/>
          <w:szCs w:val="21"/>
          <w:lang w:bidi="pl-PL"/>
        </w:rPr>
        <w:t xml:space="preserve">podczas którego ponownie witamy rodziny dzieci, którymi się opiekowaliśmy. Jest to spokojna i pełna wsparcia okazja do wspominania, refleksji i spotkania z osobami mającymi podobne doświadczenia. Wiele rodzin podkreśla, jak ważna jest dla nich możliwość uczczenia pamięci dziecka, a zarazem podzielenia się dobrymi wspomnieniami z czasu spędzonego w Francis House. </w:t>
      </w:r>
    </w:p>
    <w:p w14:paraId="4B7F734D" w14:textId="1C8B2CD2" w:rsidR="00776763" w:rsidRPr="00721B96" w:rsidRDefault="00FB0C56" w:rsidP="00EF7F3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373A3C"/>
          <w:kern w:val="0"/>
          <w:sz w:val="24"/>
          <w:szCs w:val="24"/>
          <w:lang w:eastAsia="en-GB"/>
          <w14:ligatures w14:val="none"/>
        </w:rPr>
      </w:pPr>
      <w:r w:rsidRPr="00721B96">
        <w:rPr>
          <w:rFonts w:ascii="Arial" w:eastAsia="Times New Roman" w:hAnsi="Arial" w:cs="Arial"/>
          <w:b/>
          <w:color w:val="373A3C"/>
          <w:kern w:val="0"/>
          <w:sz w:val="24"/>
          <w:szCs w:val="24"/>
          <w:lang w:bidi="pl-PL"/>
          <w14:ligatures w14:val="none"/>
        </w:rPr>
        <w:t>----------------------------------------------------------------------------------------</w:t>
      </w:r>
    </w:p>
    <w:p w14:paraId="19579F84" w14:textId="77777777" w:rsidR="0024098A" w:rsidRPr="00721B96" w:rsidRDefault="0024098A">
      <w:pPr>
        <w:rPr>
          <w:rFonts w:ascii="Arial" w:eastAsia="Times New Roman" w:hAnsi="Arial" w:cs="Arial"/>
          <w:b/>
          <w:bCs/>
          <w:color w:val="373A3C"/>
          <w:kern w:val="0"/>
          <w:sz w:val="24"/>
          <w:szCs w:val="24"/>
          <w:lang w:eastAsia="en-GB"/>
          <w14:ligatures w14:val="none"/>
        </w:rPr>
      </w:pPr>
      <w:r w:rsidRPr="00721B96">
        <w:rPr>
          <w:rFonts w:ascii="Arial" w:eastAsia="Times New Roman" w:hAnsi="Arial" w:cs="Arial"/>
          <w:b/>
          <w:color w:val="373A3C"/>
          <w:kern w:val="0"/>
          <w:sz w:val="24"/>
          <w:szCs w:val="24"/>
          <w:lang w:bidi="pl-PL"/>
          <w14:ligatures w14:val="none"/>
        </w:rPr>
        <w:br w:type="page"/>
      </w:r>
    </w:p>
    <w:p w14:paraId="076D23F4" w14:textId="3FE39854" w:rsidR="00FB0C56" w:rsidRPr="00721B96" w:rsidRDefault="008C2B3F" w:rsidP="00EF7F3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373A3C"/>
          <w:kern w:val="0"/>
          <w:sz w:val="28"/>
          <w:szCs w:val="28"/>
          <w:lang w:eastAsia="en-GB"/>
          <w14:ligatures w14:val="none"/>
        </w:rPr>
      </w:pPr>
      <w:r w:rsidRPr="00721B96">
        <w:rPr>
          <w:rFonts w:ascii="Arial" w:eastAsia="Times New Roman" w:hAnsi="Arial" w:cs="Arial"/>
          <w:b/>
          <w:color w:val="373A3C"/>
          <w:kern w:val="0"/>
          <w:sz w:val="28"/>
          <w:szCs w:val="28"/>
          <w:lang w:bidi="pl-PL"/>
          <w14:ligatures w14:val="none"/>
        </w:rPr>
        <w:lastRenderedPageBreak/>
        <w:t>Historia Jen, Flo i Riccardo</w:t>
      </w:r>
    </w:p>
    <w:p w14:paraId="0F5149FA" w14:textId="69914F25" w:rsidR="008C2B3F" w:rsidRPr="00721B96" w:rsidRDefault="008C2B3F" w:rsidP="00EF7F3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i/>
          <w:iCs/>
          <w:color w:val="373A3C"/>
          <w:kern w:val="0"/>
          <w:sz w:val="24"/>
          <w:szCs w:val="24"/>
          <w:lang w:eastAsia="en-GB"/>
          <w14:ligatures w14:val="none"/>
        </w:rPr>
      </w:pPr>
      <w:r w:rsidRPr="00721B96">
        <w:rPr>
          <w:rFonts w:ascii="Arial" w:eastAsia="Times New Roman" w:hAnsi="Arial" w:cs="Arial"/>
          <w:i/>
          <w:color w:val="373A3C"/>
          <w:kern w:val="0"/>
          <w:sz w:val="24"/>
          <w:szCs w:val="24"/>
          <w:lang w:bidi="pl-PL"/>
          <w14:ligatures w14:val="none"/>
        </w:rPr>
        <w:t>„Zanim tu przyjechaliśmy, sądziłam, że hospicjum to miejsce opieki u schyłku życia. Tymczasem wcale tak nie jest — tu liczy się życie chwilą obecną, tworzenie wspomnień i wspólne przeżywanie radosnych chwil.  Francis House wspiera nas wszystkich, nie tylko Flo”.</w:t>
      </w:r>
    </w:p>
    <w:p w14:paraId="722BFDA9" w14:textId="318C8329" w:rsidR="008C2B3F" w:rsidRPr="00721B96" w:rsidRDefault="008C2B3F" w:rsidP="008C2B3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color w:val="373A3C"/>
          <w:kern w:val="0"/>
          <w:sz w:val="21"/>
          <w:szCs w:val="21"/>
          <w:lang w:bidi="pl-PL"/>
          <w14:ligatures w14:val="none"/>
        </w:rPr>
        <w:t xml:space="preserve">Flo ma 11 lat i ma niezwykłą osobowość Ma figlarny uśmiech i świetne poczucie humoru. Gdy miała dwa i pół roku, zdiagnozowano u niej postępującą chorobę skracającą życie — późnoniemowlęcą postać gangliozydozy GM1. Flo nie może chodzić ani mówić i wymaga całodobowej opieki. </w:t>
      </w:r>
    </w:p>
    <w:p w14:paraId="248728A2" w14:textId="77777777" w:rsidR="008E134D" w:rsidRPr="00721B96" w:rsidRDefault="008C2B3F" w:rsidP="008C2B3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color w:val="373A3C"/>
          <w:kern w:val="0"/>
          <w:sz w:val="21"/>
          <w:szCs w:val="21"/>
          <w:lang w:bidi="pl-PL"/>
          <w14:ligatures w14:val="none"/>
        </w:rPr>
        <w:t xml:space="preserve">Kiedy Flo otrzymała diagnozę, nagle znaleźliśmy się w zupełnie obcym świecie. Powiedziano nam, żebyśmy wrócili do domu i wspólnie tworzyli wspomnienia. Wtedy ktoś opowiedział mi o Francis House. Spodziewałam się miejsca o typowo medycznym charakterze, przypominającego szpital, ale okazało się zupełnie inne.  Od razu poczuliśmy się tam jak w domu. </w:t>
      </w:r>
    </w:p>
    <w:p w14:paraId="2B824B98" w14:textId="77777777" w:rsidR="008E134D" w:rsidRPr="00721B96" w:rsidRDefault="008E134D" w:rsidP="008E134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color w:val="373A3C"/>
          <w:kern w:val="0"/>
          <w:sz w:val="21"/>
          <w:szCs w:val="21"/>
          <w:lang w:bidi="pl-PL"/>
          <w14:ligatures w14:val="none"/>
        </w:rPr>
        <w:t>Francis House wspiera nie tylko Flo, lecz także mnie — jako jej mamę, jako osobę i jako kogoś, kto codziennie opiekuje się swoją córką. Wspiera również jej brata Riccarda. To miejsce, do którego możemy pojechać całą rodziną, aby odpocząć i choć na chwilę zmienić otoczenie.</w:t>
      </w:r>
    </w:p>
    <w:p w14:paraId="49B236DC" w14:textId="7B9DCFB8" w:rsidR="008C2B3F" w:rsidRPr="00721B96" w:rsidRDefault="008E134D" w:rsidP="008E134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Arial" w:hAnsi="Arial" w:cs="Arial"/>
          <w:color w:val="000000" w:themeColor="text1"/>
          <w:sz w:val="21"/>
          <w:szCs w:val="21"/>
          <w:lang w:bidi="pl-PL"/>
        </w:rPr>
        <w:t xml:space="preserve">Flo bardzo dobrze zna już wszystkich pracowników. Może tam robić mnóstwo rzeczy. Korzysta z jacuzzi i przeżywa wiele wspaniałych chwil, których nie byłabym w stanie zapewnić jej w domu.  </w:t>
      </w:r>
    </w:p>
    <w:p w14:paraId="7444219B" w14:textId="0D84D9E9" w:rsidR="008E134D" w:rsidRPr="00721B96" w:rsidRDefault="008E134D" w:rsidP="008E134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color w:val="373A3C"/>
          <w:kern w:val="0"/>
          <w:sz w:val="21"/>
          <w:szCs w:val="21"/>
          <w:lang w:bidi="pl-PL"/>
          <w14:ligatures w14:val="none"/>
        </w:rPr>
        <w:t>Riccardo jest otaczany równie troskliwą opieką jak Flo. Może korzystać z wielu form wsparcia i uczestniczyć w rozmaitych zajęciach.</w:t>
      </w:r>
    </w:p>
    <w:p w14:paraId="26A2AEEF" w14:textId="487A031A" w:rsidR="008E134D" w:rsidRPr="00721B96" w:rsidRDefault="008E134D" w:rsidP="008E134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color w:val="373A3C"/>
          <w:kern w:val="0"/>
          <w:sz w:val="21"/>
          <w:szCs w:val="21"/>
          <w:lang w:bidi="pl-PL"/>
          <w14:ligatures w14:val="none"/>
        </w:rPr>
        <w:t>Rodziny, które spotykamy w Francis House, podążają podobną drogą jak my. Naprawdę wiedzą, przez co przechodzimy, i doskonale nas rozumieją. Dzięki temu możemy na chwilę odetchnąć.</w:t>
      </w:r>
    </w:p>
    <w:p w14:paraId="270BAEDD" w14:textId="476C204E" w:rsidR="008E134D" w:rsidRPr="00721B96" w:rsidRDefault="008E134D" w:rsidP="008E134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color w:val="373A3C"/>
          <w:kern w:val="0"/>
          <w:sz w:val="21"/>
          <w:szCs w:val="21"/>
          <w:lang w:bidi="pl-PL"/>
          <w14:ligatures w14:val="none"/>
        </w:rPr>
        <w:t>To wyjątkowe miejsce, bez którego nie moglibyśmy żyć.</w:t>
      </w:r>
    </w:p>
    <w:p w14:paraId="31869A03" w14:textId="2C252341" w:rsidR="00DB508E" w:rsidRPr="00721B96" w:rsidRDefault="00DB508E" w:rsidP="008E134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1"/>
          <w:szCs w:val="21"/>
          <w:lang w:eastAsia="en-GB"/>
          <w14:ligatures w14:val="none"/>
        </w:rPr>
      </w:pPr>
      <w:r w:rsidRPr="00721B96">
        <w:rPr>
          <w:rFonts w:ascii="Arial" w:eastAsia="Times New Roman" w:hAnsi="Arial" w:cs="Arial"/>
          <w:color w:val="373A3C"/>
          <w:kern w:val="0"/>
          <w:sz w:val="21"/>
          <w:szCs w:val="21"/>
          <w:lang w:bidi="pl-PL"/>
          <w14:ligatures w14:val="none"/>
        </w:rPr>
        <w:t>--------------------------------------------------------------------------------------------------------------</w:t>
      </w:r>
    </w:p>
    <w:p w14:paraId="01631C3B" w14:textId="77777777" w:rsidR="0024098A" w:rsidRPr="00721B96" w:rsidRDefault="0024098A">
      <w:pPr>
        <w:rPr>
          <w:rFonts w:ascii="Arial" w:eastAsia="Times New Roman" w:hAnsi="Arial" w:cs="Arial"/>
          <w:b/>
          <w:bCs/>
          <w:color w:val="373A3C"/>
          <w:kern w:val="0"/>
          <w:sz w:val="24"/>
          <w:szCs w:val="24"/>
          <w:lang w:eastAsia="en-GB"/>
          <w14:ligatures w14:val="none"/>
        </w:rPr>
      </w:pPr>
      <w:r w:rsidRPr="00721B96">
        <w:rPr>
          <w:rFonts w:ascii="Arial" w:eastAsia="Times New Roman" w:hAnsi="Arial" w:cs="Arial"/>
          <w:b/>
          <w:color w:val="373A3C"/>
          <w:kern w:val="0"/>
          <w:sz w:val="24"/>
          <w:szCs w:val="24"/>
          <w:lang w:bidi="pl-PL"/>
          <w14:ligatures w14:val="none"/>
        </w:rPr>
        <w:br w:type="page"/>
      </w:r>
    </w:p>
    <w:p w14:paraId="0C50246C" w14:textId="77777777" w:rsidR="005F6B3C" w:rsidRPr="00721B96" w:rsidRDefault="005F6B3C" w:rsidP="00EF7F3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373A3C"/>
          <w:kern w:val="0"/>
          <w:sz w:val="24"/>
          <w:szCs w:val="24"/>
          <w:lang w:eastAsia="en-GB"/>
          <w14:ligatures w14:val="none"/>
        </w:rPr>
      </w:pPr>
    </w:p>
    <w:p w14:paraId="6FACB60C" w14:textId="77777777" w:rsidR="005F6B3C" w:rsidRPr="00721B96" w:rsidRDefault="005F6B3C" w:rsidP="00EF7F3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373A3C"/>
          <w:kern w:val="0"/>
          <w:sz w:val="24"/>
          <w:szCs w:val="24"/>
          <w:lang w:eastAsia="en-GB"/>
          <w14:ligatures w14:val="none"/>
        </w:rPr>
      </w:pPr>
    </w:p>
    <w:p w14:paraId="182E9CD4" w14:textId="77777777" w:rsidR="005F6B3C" w:rsidRPr="00721B96" w:rsidRDefault="005F6B3C" w:rsidP="00EF7F3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373A3C"/>
          <w:kern w:val="0"/>
          <w:sz w:val="24"/>
          <w:szCs w:val="24"/>
          <w:lang w:eastAsia="en-GB"/>
          <w14:ligatures w14:val="none"/>
        </w:rPr>
      </w:pPr>
    </w:p>
    <w:p w14:paraId="71A79868" w14:textId="4FD0CBFE" w:rsidR="00EF7F39" w:rsidRPr="00721B96" w:rsidRDefault="005F6B3C" w:rsidP="00EF7F3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373A3C"/>
          <w:kern w:val="0"/>
          <w:sz w:val="24"/>
          <w:szCs w:val="24"/>
          <w:lang w:eastAsia="en-GB"/>
          <w14:ligatures w14:val="none"/>
        </w:rPr>
      </w:pPr>
      <w:r w:rsidRPr="00721B96">
        <w:rPr>
          <w:rFonts w:ascii="Arial" w:eastAsia="Arial" w:hAnsi="Arial" w:cs="Arial"/>
          <w:noProof/>
          <w:kern w:val="0"/>
          <w:sz w:val="21"/>
          <w:szCs w:val="21"/>
          <w:lang w:bidi="pl-PL"/>
        </w:rPr>
        <w:drawing>
          <wp:anchor distT="0" distB="0" distL="114300" distR="114300" simplePos="0" relativeHeight="251659264" behindDoc="0" locked="0" layoutInCell="1" allowOverlap="1" wp14:anchorId="11098F2A" wp14:editId="1DC74B4D">
            <wp:simplePos x="0" y="0"/>
            <wp:positionH relativeFrom="margin">
              <wp:posOffset>4305300</wp:posOffset>
            </wp:positionH>
            <wp:positionV relativeFrom="margin">
              <wp:posOffset>-360680</wp:posOffset>
            </wp:positionV>
            <wp:extent cx="1423035" cy="1181100"/>
            <wp:effectExtent l="0" t="0" r="5715" b="0"/>
            <wp:wrapSquare wrapText="bothSides"/>
            <wp:docPr id="2471043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104377" name="Picture 24710437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508E" w:rsidRPr="00721B96">
        <w:rPr>
          <w:rFonts w:ascii="Arial" w:eastAsia="Times New Roman" w:hAnsi="Arial" w:cs="Arial"/>
          <w:b/>
          <w:color w:val="373A3C"/>
          <w:kern w:val="0"/>
          <w:sz w:val="24"/>
          <w:szCs w:val="24"/>
          <w:lang w:bidi="pl-PL"/>
          <w14:ligatures w14:val="none"/>
        </w:rPr>
        <w:t>Kluczowe kontakty</w:t>
      </w:r>
    </w:p>
    <w:p w14:paraId="458EC4EB" w14:textId="6BEA66CA" w:rsidR="00EF7F39" w:rsidRPr="00721B96" w:rsidRDefault="00EF7F39" w:rsidP="00EF7F39">
      <w:pPr>
        <w:rPr>
          <w:rFonts w:ascii="Arial" w:hAnsi="Arial" w:cs="Arial"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>Francis House Children’s Hospice</w:t>
      </w: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br/>
        <w:t>390 Parrswood Road, Didsbury, Manchester M20 5NA</w:t>
      </w:r>
    </w:p>
    <w:p w14:paraId="51DB09C2" w14:textId="77777777" w:rsidR="00F273D9" w:rsidRPr="00721B96" w:rsidRDefault="00F273D9" w:rsidP="00F273D9">
      <w:pPr>
        <w:rPr>
          <w:rFonts w:ascii="Arial" w:hAnsi="Arial" w:cs="Arial"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 xml:space="preserve">Recepcja hospicjum: 0161 434 4118 </w:t>
      </w: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br/>
        <w:t>Zapytania dotyczące pozyskiwania funduszy: 0161 443 2200</w:t>
      </w:r>
    </w:p>
    <w:p w14:paraId="3D71C3F6" w14:textId="62C98BA9" w:rsidR="007965E6" w:rsidRPr="00721B96" w:rsidRDefault="007965E6" w:rsidP="007965E6">
      <w:pPr>
        <w:rPr>
          <w:rFonts w:ascii="Arial" w:hAnsi="Arial" w:cs="Arial"/>
          <w:kern w:val="0"/>
          <w:sz w:val="21"/>
          <w:szCs w:val="21"/>
          <w14:ligatures w14:val="none"/>
        </w:rPr>
      </w:pPr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 xml:space="preserve">E-mail: </w:t>
      </w:r>
      <w:hyperlink r:id="rId10" w:history="1">
        <w:r w:rsidR="00776763" w:rsidRPr="00721B96">
          <w:rPr>
            <w:rStyle w:val="Hyperlink"/>
            <w:rFonts w:ascii="Arial" w:eastAsia="Arial" w:hAnsi="Arial" w:cs="Arial"/>
            <w:kern w:val="0"/>
            <w:sz w:val="21"/>
            <w:szCs w:val="21"/>
            <w:lang w:bidi="pl-PL"/>
            <w14:ligatures w14:val="none"/>
          </w:rPr>
          <w:t>ask@francishouse.org.uk</w:t>
        </w:r>
      </w:hyperlink>
      <w:r w:rsidRPr="00721B96">
        <w:rPr>
          <w:rFonts w:ascii="Arial" w:eastAsia="Arial" w:hAnsi="Arial" w:cs="Arial"/>
          <w:kern w:val="0"/>
          <w:sz w:val="21"/>
          <w:szCs w:val="21"/>
          <w:lang w:bidi="pl-PL"/>
          <w14:ligatures w14:val="none"/>
        </w:rPr>
        <w:t xml:space="preserve"> </w:t>
      </w:r>
    </w:p>
    <w:p w14:paraId="5EE51785" w14:textId="33E10713" w:rsidR="007965E6" w:rsidRPr="00721B96" w:rsidRDefault="00EF7F39" w:rsidP="007965E6">
      <w:pPr>
        <w:pStyle w:val="pf0"/>
        <w:rPr>
          <w:rFonts w:ascii="Arial" w:hAnsi="Arial" w:cs="Arial"/>
          <w:sz w:val="21"/>
          <w:szCs w:val="21"/>
        </w:rPr>
      </w:pPr>
      <w:hyperlink r:id="rId11" w:history="1">
        <w:r w:rsidRPr="00721B96">
          <w:rPr>
            <w:rFonts w:ascii="Arial" w:eastAsia="Arial" w:hAnsi="Arial" w:cs="Arial"/>
            <w:color w:val="467886" w:themeColor="hyperlink"/>
            <w:sz w:val="21"/>
            <w:szCs w:val="21"/>
            <w:u w:val="single"/>
            <w:lang w:bidi="pl-PL"/>
          </w:rPr>
          <w:t>www.francishouse.org.uk</w:t>
        </w:r>
      </w:hyperlink>
    </w:p>
    <w:p w14:paraId="40E708AD" w14:textId="5DD8E793" w:rsidR="007965E6" w:rsidRPr="00721B96" w:rsidRDefault="00EF7F39" w:rsidP="007965E6">
      <w:pPr>
        <w:pStyle w:val="pf0"/>
        <w:rPr>
          <w:rStyle w:val="cf01"/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br/>
      </w:r>
    </w:p>
    <w:p w14:paraId="08D33817" w14:textId="77777777" w:rsidR="0019595E" w:rsidRPr="00721B96" w:rsidRDefault="0019595E" w:rsidP="0019595E">
      <w:pPr>
        <w:pStyle w:val="pf0"/>
        <w:rPr>
          <w:rStyle w:val="cf01"/>
          <w:rFonts w:ascii="Arial" w:hAnsi="Arial" w:cs="Arial"/>
          <w:b/>
          <w:bCs/>
          <w:sz w:val="21"/>
          <w:szCs w:val="21"/>
        </w:rPr>
      </w:pPr>
      <w:r w:rsidRPr="00721B96">
        <w:rPr>
          <w:rStyle w:val="cf01"/>
          <w:rFonts w:ascii="Arial" w:eastAsia="Arial" w:hAnsi="Arial" w:cs="Arial"/>
          <w:b/>
          <w:sz w:val="21"/>
          <w:szCs w:val="21"/>
          <w:lang w:bidi="pl-PL"/>
        </w:rPr>
        <w:t>Zgłoszenia</w:t>
      </w:r>
    </w:p>
    <w:p w14:paraId="2A1B70A5" w14:textId="7B59C86B" w:rsidR="0019595E" w:rsidRPr="00721B96" w:rsidRDefault="0019595E" w:rsidP="0019595E">
      <w:pPr>
        <w:pStyle w:val="pf0"/>
        <w:rPr>
          <w:rStyle w:val="cf01"/>
          <w:rFonts w:ascii="Arial" w:hAnsi="Arial" w:cs="Arial"/>
          <w:sz w:val="21"/>
          <w:szCs w:val="21"/>
        </w:rPr>
      </w:pPr>
      <w:r w:rsidRPr="00721B96">
        <w:rPr>
          <w:rStyle w:val="cf01"/>
          <w:rFonts w:ascii="Arial" w:eastAsia="Arial" w:hAnsi="Arial" w:cs="Arial"/>
          <w:sz w:val="21"/>
          <w:szCs w:val="21"/>
          <w:lang w:bidi="pl-PL"/>
        </w:rPr>
        <w:t>Informacje o tym, komu możemy pomóc, znajdują się na stronie 6.  Prosimy skontaktować się z nami lub zeskanować kod QR, aby dowiedzieć się więcej o procedurze zgłaszania osób do objęcia naszym wsparciem.</w:t>
      </w:r>
    </w:p>
    <w:p w14:paraId="2A37FED5" w14:textId="347D53C1" w:rsidR="007669BF" w:rsidRPr="00721B96" w:rsidRDefault="007669BF" w:rsidP="0019595E">
      <w:pPr>
        <w:pStyle w:val="pf0"/>
        <w:rPr>
          <w:rStyle w:val="cf01"/>
          <w:rFonts w:ascii="Arial" w:hAnsi="Arial" w:cs="Arial"/>
          <w:sz w:val="21"/>
          <w:szCs w:val="21"/>
        </w:rPr>
      </w:pPr>
      <w:r w:rsidRPr="00721B96">
        <w:rPr>
          <w:rStyle w:val="cf01"/>
          <w:rFonts w:ascii="Arial" w:eastAsia="Arial" w:hAnsi="Arial" w:cs="Arial"/>
          <w:sz w:val="21"/>
          <w:szCs w:val="21"/>
          <w:lang w:bidi="pl-PL"/>
        </w:rPr>
        <w:t>francishouse.org.uk/referrals</w:t>
      </w:r>
    </w:p>
    <w:p w14:paraId="79BD3CCF" w14:textId="74D05295" w:rsidR="0019595E" w:rsidRPr="00721B96" w:rsidRDefault="007669BF" w:rsidP="0019595E">
      <w:pPr>
        <w:pStyle w:val="pf0"/>
        <w:rPr>
          <w:rStyle w:val="cf01"/>
          <w:rFonts w:ascii="Arial" w:hAnsi="Arial" w:cs="Arial"/>
          <w:b/>
          <w:bCs/>
          <w:sz w:val="21"/>
          <w:szCs w:val="21"/>
        </w:rPr>
      </w:pPr>
      <w:r w:rsidRPr="00721B96">
        <w:rPr>
          <w:rStyle w:val="cf01"/>
          <w:rFonts w:ascii="Arial" w:eastAsia="Arial" w:hAnsi="Arial" w:cs="Arial"/>
          <w:b/>
          <w:sz w:val="21"/>
          <w:szCs w:val="21"/>
          <w:lang w:bidi="pl-PL"/>
        </w:rPr>
        <w:t xml:space="preserve">Odwiedź nas  </w:t>
      </w:r>
    </w:p>
    <w:p w14:paraId="5388AE57" w14:textId="724A974F" w:rsidR="007669BF" w:rsidRPr="00721B96" w:rsidRDefault="007669BF" w:rsidP="0019595E">
      <w:pPr>
        <w:pStyle w:val="pf0"/>
        <w:rPr>
          <w:rStyle w:val="cf01"/>
          <w:rFonts w:ascii="Arial" w:hAnsi="Arial" w:cs="Arial"/>
          <w:sz w:val="21"/>
          <w:szCs w:val="21"/>
        </w:rPr>
      </w:pPr>
      <w:r w:rsidRPr="00721B96">
        <w:rPr>
          <w:rStyle w:val="cf01"/>
          <w:rFonts w:ascii="Arial" w:eastAsia="Arial" w:hAnsi="Arial" w:cs="Arial"/>
          <w:sz w:val="21"/>
          <w:szCs w:val="21"/>
          <w:lang w:bidi="pl-PL"/>
        </w:rPr>
        <w:t>Prosimy zeskanować kod QR, aby dowiedzieć się więcej o naszej działalności oraz o możliwościach wspierania hospicjum.</w:t>
      </w:r>
    </w:p>
    <w:p w14:paraId="19442542" w14:textId="63443809" w:rsidR="007669BF" w:rsidRPr="00721B96" w:rsidRDefault="007669BF" w:rsidP="0019595E">
      <w:pPr>
        <w:pStyle w:val="pf0"/>
        <w:rPr>
          <w:rStyle w:val="cf01"/>
          <w:rFonts w:ascii="Arial" w:hAnsi="Arial" w:cs="Arial"/>
          <w:sz w:val="21"/>
          <w:szCs w:val="21"/>
        </w:rPr>
      </w:pPr>
      <w:r w:rsidRPr="00721B96">
        <w:rPr>
          <w:rStyle w:val="cf01"/>
          <w:rFonts w:ascii="Arial" w:eastAsia="Arial" w:hAnsi="Arial" w:cs="Arial"/>
          <w:sz w:val="21"/>
          <w:szCs w:val="21"/>
          <w:lang w:bidi="pl-PL"/>
        </w:rPr>
        <w:t>francishouse.org.uk</w:t>
      </w:r>
    </w:p>
    <w:p w14:paraId="6BD2CD5A" w14:textId="45AD7CFA" w:rsidR="0019595E" w:rsidRPr="00721B96" w:rsidRDefault="007669BF" w:rsidP="0019595E">
      <w:pPr>
        <w:pStyle w:val="pf0"/>
        <w:rPr>
          <w:rStyle w:val="cf01"/>
          <w:rFonts w:ascii="Arial" w:hAnsi="Arial" w:cs="Arial"/>
          <w:b/>
          <w:bCs/>
          <w:sz w:val="21"/>
          <w:szCs w:val="21"/>
        </w:rPr>
      </w:pPr>
      <w:r w:rsidRPr="00721B96">
        <w:rPr>
          <w:rStyle w:val="cf01"/>
          <w:rFonts w:ascii="Arial" w:eastAsia="Arial" w:hAnsi="Arial" w:cs="Arial"/>
          <w:b/>
          <w:sz w:val="21"/>
          <w:szCs w:val="21"/>
          <w:lang w:bidi="pl-PL"/>
        </w:rPr>
        <w:t>Nasz film</w:t>
      </w:r>
    </w:p>
    <w:p w14:paraId="6B998CBA" w14:textId="42F21BEB" w:rsidR="0019595E" w:rsidRPr="00721B96" w:rsidRDefault="0019595E" w:rsidP="0019595E">
      <w:pPr>
        <w:pStyle w:val="pf0"/>
        <w:rPr>
          <w:rStyle w:val="cf01"/>
          <w:rFonts w:ascii="Arial" w:hAnsi="Arial" w:cs="Arial"/>
          <w:sz w:val="21"/>
          <w:szCs w:val="21"/>
        </w:rPr>
      </w:pPr>
      <w:r w:rsidRPr="00721B96">
        <w:rPr>
          <w:rStyle w:val="cf01"/>
          <w:rFonts w:ascii="Arial" w:eastAsia="Arial" w:hAnsi="Arial" w:cs="Arial"/>
          <w:sz w:val="21"/>
          <w:szCs w:val="21"/>
          <w:lang w:bidi="pl-PL"/>
        </w:rPr>
        <w:t xml:space="preserve">Zachęcamy także do obejrzenia filmu o tym, jak pomagamy rodzinom. </w:t>
      </w:r>
    </w:p>
    <w:p w14:paraId="11253E05" w14:textId="3860889A" w:rsidR="00EF7F39" w:rsidRPr="00721B96" w:rsidRDefault="007669BF" w:rsidP="007669BF">
      <w:pPr>
        <w:pStyle w:val="pf0"/>
        <w:rPr>
          <w:rStyle w:val="cf01"/>
          <w:rFonts w:ascii="Arial" w:hAnsi="Arial" w:cs="Arial"/>
          <w:sz w:val="21"/>
          <w:szCs w:val="21"/>
        </w:rPr>
      </w:pPr>
      <w:r w:rsidRPr="00721B96">
        <w:rPr>
          <w:rStyle w:val="cf01"/>
          <w:rFonts w:ascii="Arial" w:eastAsia="Arial" w:hAnsi="Arial" w:cs="Arial"/>
          <w:sz w:val="21"/>
          <w:szCs w:val="21"/>
          <w:lang w:bidi="pl-PL"/>
        </w:rPr>
        <w:t>francishouse.org.uk/watch-our-video</w:t>
      </w:r>
    </w:p>
    <w:p w14:paraId="108F02C0" w14:textId="1242065A" w:rsidR="005F6B3C" w:rsidRPr="00721B96" w:rsidRDefault="005F6B3C" w:rsidP="007669BF">
      <w:pPr>
        <w:pStyle w:val="pf0"/>
        <w:rPr>
          <w:rFonts w:ascii="Arial" w:hAnsi="Arial" w:cs="Arial"/>
          <w:sz w:val="21"/>
          <w:szCs w:val="21"/>
        </w:rPr>
      </w:pPr>
      <w:r w:rsidRPr="00721B96">
        <w:rPr>
          <w:rFonts w:ascii="Arial" w:eastAsia="Arial" w:hAnsi="Arial" w:cs="Arial"/>
          <w:sz w:val="21"/>
          <w:szCs w:val="21"/>
          <w:lang w:bidi="pl-PL"/>
        </w:rPr>
        <w:t>Francis House Family Trust to zarejestrowana organizacja charytatywna w Anglii i Walii (organizacja charytatywna nr 328659) oraz spółka z odpowiedzialnością ograniczoną do wysokości gwarancji, zarejestrowana w Anglii i Walii (spółka nr 02519173).</w:t>
      </w:r>
    </w:p>
    <w:sectPr w:rsidR="005F6B3C" w:rsidRPr="00721B96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563AD" w14:textId="77777777" w:rsidR="00FA48E6" w:rsidRDefault="00FA48E6" w:rsidP="008079F6">
      <w:pPr>
        <w:spacing w:after="0" w:line="240" w:lineRule="auto"/>
      </w:pPr>
      <w:r>
        <w:separator/>
      </w:r>
    </w:p>
  </w:endnote>
  <w:endnote w:type="continuationSeparator" w:id="0">
    <w:p w14:paraId="7EAC7920" w14:textId="77777777" w:rsidR="00FA48E6" w:rsidRDefault="00FA48E6" w:rsidP="00807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02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11BD79" w14:textId="24179BDA" w:rsidR="008079F6" w:rsidRDefault="008079F6">
        <w:pPr>
          <w:pStyle w:val="Footer"/>
          <w:jc w:val="center"/>
        </w:pPr>
        <w:r>
          <w:rPr>
            <w:lang w:bidi="pl-PL"/>
          </w:rPr>
          <w:fldChar w:fldCharType="begin"/>
        </w:r>
        <w:r>
          <w:rPr>
            <w:lang w:bidi="pl-PL"/>
          </w:rPr>
          <w:instrText xml:space="preserve"> PAGE   \* MERGEFORMAT </w:instrText>
        </w:r>
        <w:r>
          <w:rPr>
            <w:lang w:bidi="pl-PL"/>
          </w:rPr>
          <w:fldChar w:fldCharType="separate"/>
        </w:r>
        <w:r>
          <w:rPr>
            <w:noProof/>
            <w:lang w:bidi="pl-PL"/>
          </w:rPr>
          <w:t>2</w:t>
        </w:r>
        <w:r>
          <w:rPr>
            <w:noProof/>
            <w:lang w:bidi="pl-PL"/>
          </w:rPr>
          <w:fldChar w:fldCharType="end"/>
        </w:r>
      </w:p>
    </w:sdtContent>
  </w:sdt>
  <w:p w14:paraId="0743CDE8" w14:textId="77777777" w:rsidR="008079F6" w:rsidRDefault="008079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BC79A" w14:textId="77777777" w:rsidR="00FA48E6" w:rsidRDefault="00FA48E6" w:rsidP="008079F6">
      <w:pPr>
        <w:spacing w:after="0" w:line="240" w:lineRule="auto"/>
      </w:pPr>
      <w:r>
        <w:separator/>
      </w:r>
    </w:p>
  </w:footnote>
  <w:footnote w:type="continuationSeparator" w:id="0">
    <w:p w14:paraId="71693305" w14:textId="77777777" w:rsidR="00FA48E6" w:rsidRDefault="00FA48E6" w:rsidP="008079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E6215"/>
    <w:multiLevelType w:val="multilevel"/>
    <w:tmpl w:val="1A2C7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081687"/>
    <w:multiLevelType w:val="hybridMultilevel"/>
    <w:tmpl w:val="F84AD6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35ADC"/>
    <w:multiLevelType w:val="hybridMultilevel"/>
    <w:tmpl w:val="D05E4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F0238"/>
    <w:multiLevelType w:val="multilevel"/>
    <w:tmpl w:val="AB86A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B24AA0"/>
    <w:multiLevelType w:val="multilevel"/>
    <w:tmpl w:val="28EAE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860B34"/>
    <w:multiLevelType w:val="hybridMultilevel"/>
    <w:tmpl w:val="F684A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F40539"/>
    <w:multiLevelType w:val="multilevel"/>
    <w:tmpl w:val="32FA0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415C3D"/>
    <w:multiLevelType w:val="multilevel"/>
    <w:tmpl w:val="C046E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BC3A5D"/>
    <w:multiLevelType w:val="multilevel"/>
    <w:tmpl w:val="8706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DA5321"/>
    <w:multiLevelType w:val="hybridMultilevel"/>
    <w:tmpl w:val="673A8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543EE3"/>
    <w:multiLevelType w:val="multilevel"/>
    <w:tmpl w:val="A36E4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3394622">
    <w:abstractNumId w:val="2"/>
  </w:num>
  <w:num w:numId="2" w16cid:durableId="1140347870">
    <w:abstractNumId w:val="5"/>
  </w:num>
  <w:num w:numId="3" w16cid:durableId="1497456726">
    <w:abstractNumId w:val="1"/>
  </w:num>
  <w:num w:numId="4" w16cid:durableId="729420997">
    <w:abstractNumId w:val="9"/>
  </w:num>
  <w:num w:numId="5" w16cid:durableId="874544845">
    <w:abstractNumId w:val="7"/>
  </w:num>
  <w:num w:numId="6" w16cid:durableId="239368667">
    <w:abstractNumId w:val="3"/>
  </w:num>
  <w:num w:numId="7" w16cid:durableId="2081902090">
    <w:abstractNumId w:val="4"/>
  </w:num>
  <w:num w:numId="8" w16cid:durableId="246546547">
    <w:abstractNumId w:val="0"/>
  </w:num>
  <w:num w:numId="9" w16cid:durableId="1168054478">
    <w:abstractNumId w:val="8"/>
  </w:num>
  <w:num w:numId="10" w16cid:durableId="1892813403">
    <w:abstractNumId w:val="6"/>
  </w:num>
  <w:num w:numId="11" w16cid:durableId="2390251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F39"/>
    <w:rsid w:val="000057BA"/>
    <w:rsid w:val="00022463"/>
    <w:rsid w:val="00023B69"/>
    <w:rsid w:val="00027BD9"/>
    <w:rsid w:val="00027ECB"/>
    <w:rsid w:val="000319A7"/>
    <w:rsid w:val="00034B34"/>
    <w:rsid w:val="00036351"/>
    <w:rsid w:val="00040067"/>
    <w:rsid w:val="00040353"/>
    <w:rsid w:val="00042085"/>
    <w:rsid w:val="000609DD"/>
    <w:rsid w:val="00092137"/>
    <w:rsid w:val="000A0859"/>
    <w:rsid w:val="000A4F6C"/>
    <w:rsid w:val="000B5393"/>
    <w:rsid w:val="000D6AC1"/>
    <w:rsid w:val="000E630B"/>
    <w:rsid w:val="000F218C"/>
    <w:rsid w:val="000F3439"/>
    <w:rsid w:val="00102EBA"/>
    <w:rsid w:val="0011299F"/>
    <w:rsid w:val="00114127"/>
    <w:rsid w:val="001173C7"/>
    <w:rsid w:val="001403C9"/>
    <w:rsid w:val="00140C9B"/>
    <w:rsid w:val="00157770"/>
    <w:rsid w:val="00172D54"/>
    <w:rsid w:val="00192434"/>
    <w:rsid w:val="0019595E"/>
    <w:rsid w:val="001A0C97"/>
    <w:rsid w:val="001B099D"/>
    <w:rsid w:val="001F5C67"/>
    <w:rsid w:val="0024098A"/>
    <w:rsid w:val="002412F6"/>
    <w:rsid w:val="0024393A"/>
    <w:rsid w:val="002924A4"/>
    <w:rsid w:val="002A4DE4"/>
    <w:rsid w:val="002B458B"/>
    <w:rsid w:val="002C1BB1"/>
    <w:rsid w:val="002D55E3"/>
    <w:rsid w:val="002F08D9"/>
    <w:rsid w:val="002F7C04"/>
    <w:rsid w:val="003021A4"/>
    <w:rsid w:val="003804D4"/>
    <w:rsid w:val="00397838"/>
    <w:rsid w:val="003A0DA0"/>
    <w:rsid w:val="003A2154"/>
    <w:rsid w:val="003A6AE0"/>
    <w:rsid w:val="003B5632"/>
    <w:rsid w:val="003E7C29"/>
    <w:rsid w:val="003F4F25"/>
    <w:rsid w:val="00405CA6"/>
    <w:rsid w:val="00415E7A"/>
    <w:rsid w:val="0041630C"/>
    <w:rsid w:val="00423DBC"/>
    <w:rsid w:val="00426F9D"/>
    <w:rsid w:val="004461F8"/>
    <w:rsid w:val="0047629C"/>
    <w:rsid w:val="004952C8"/>
    <w:rsid w:val="004B0F70"/>
    <w:rsid w:val="004E020F"/>
    <w:rsid w:val="00500AA6"/>
    <w:rsid w:val="0050384E"/>
    <w:rsid w:val="00512F24"/>
    <w:rsid w:val="005132D4"/>
    <w:rsid w:val="00521EF6"/>
    <w:rsid w:val="00525FC2"/>
    <w:rsid w:val="00534A5E"/>
    <w:rsid w:val="00536CDA"/>
    <w:rsid w:val="00556F23"/>
    <w:rsid w:val="00563CA5"/>
    <w:rsid w:val="005A7330"/>
    <w:rsid w:val="005B5F0A"/>
    <w:rsid w:val="005C2919"/>
    <w:rsid w:val="005D437B"/>
    <w:rsid w:val="005D530D"/>
    <w:rsid w:val="005D6EEA"/>
    <w:rsid w:val="005F6B3C"/>
    <w:rsid w:val="00604EF9"/>
    <w:rsid w:val="00605637"/>
    <w:rsid w:val="006133FF"/>
    <w:rsid w:val="006524F4"/>
    <w:rsid w:val="00652F80"/>
    <w:rsid w:val="00662F6B"/>
    <w:rsid w:val="0066600F"/>
    <w:rsid w:val="0067333E"/>
    <w:rsid w:val="006A163B"/>
    <w:rsid w:val="006A323B"/>
    <w:rsid w:val="006E3160"/>
    <w:rsid w:val="00715C18"/>
    <w:rsid w:val="00720E51"/>
    <w:rsid w:val="00721B96"/>
    <w:rsid w:val="00732346"/>
    <w:rsid w:val="00737AF4"/>
    <w:rsid w:val="0074004B"/>
    <w:rsid w:val="00746240"/>
    <w:rsid w:val="007669BF"/>
    <w:rsid w:val="00776763"/>
    <w:rsid w:val="007965E6"/>
    <w:rsid w:val="007A656C"/>
    <w:rsid w:val="007A6DED"/>
    <w:rsid w:val="007C3983"/>
    <w:rsid w:val="007D314A"/>
    <w:rsid w:val="007D35DE"/>
    <w:rsid w:val="00800728"/>
    <w:rsid w:val="00801FD4"/>
    <w:rsid w:val="008079F6"/>
    <w:rsid w:val="00817AA9"/>
    <w:rsid w:val="00821226"/>
    <w:rsid w:val="00826BE3"/>
    <w:rsid w:val="008342F4"/>
    <w:rsid w:val="00842C95"/>
    <w:rsid w:val="00846B7D"/>
    <w:rsid w:val="00846DA6"/>
    <w:rsid w:val="00893146"/>
    <w:rsid w:val="0089714D"/>
    <w:rsid w:val="008A6EAF"/>
    <w:rsid w:val="008A7694"/>
    <w:rsid w:val="008B0AD4"/>
    <w:rsid w:val="008B1FD0"/>
    <w:rsid w:val="008C1F7F"/>
    <w:rsid w:val="008C2B3F"/>
    <w:rsid w:val="008C3754"/>
    <w:rsid w:val="008E134D"/>
    <w:rsid w:val="008E26AD"/>
    <w:rsid w:val="0090673A"/>
    <w:rsid w:val="009226FC"/>
    <w:rsid w:val="00933A3C"/>
    <w:rsid w:val="00945F16"/>
    <w:rsid w:val="009567EE"/>
    <w:rsid w:val="00995BCD"/>
    <w:rsid w:val="009A2D9E"/>
    <w:rsid w:val="009C4F92"/>
    <w:rsid w:val="009F2B3F"/>
    <w:rsid w:val="00A014B4"/>
    <w:rsid w:val="00A4437A"/>
    <w:rsid w:val="00A519C3"/>
    <w:rsid w:val="00A53622"/>
    <w:rsid w:val="00A65D48"/>
    <w:rsid w:val="00A66BF5"/>
    <w:rsid w:val="00A8215C"/>
    <w:rsid w:val="00A82B3E"/>
    <w:rsid w:val="00AA46D2"/>
    <w:rsid w:val="00AE283D"/>
    <w:rsid w:val="00AF1B9D"/>
    <w:rsid w:val="00B037AC"/>
    <w:rsid w:val="00B57673"/>
    <w:rsid w:val="00B63D39"/>
    <w:rsid w:val="00B71B0C"/>
    <w:rsid w:val="00B83C3B"/>
    <w:rsid w:val="00BA7CF0"/>
    <w:rsid w:val="00BC3EC8"/>
    <w:rsid w:val="00BD452D"/>
    <w:rsid w:val="00C040B3"/>
    <w:rsid w:val="00C05D4F"/>
    <w:rsid w:val="00C079F3"/>
    <w:rsid w:val="00C130B7"/>
    <w:rsid w:val="00C17F44"/>
    <w:rsid w:val="00C30F17"/>
    <w:rsid w:val="00C40F88"/>
    <w:rsid w:val="00C53F66"/>
    <w:rsid w:val="00C56D3A"/>
    <w:rsid w:val="00C6203F"/>
    <w:rsid w:val="00C65024"/>
    <w:rsid w:val="00C674DA"/>
    <w:rsid w:val="00C75E6B"/>
    <w:rsid w:val="00C77C11"/>
    <w:rsid w:val="00C90261"/>
    <w:rsid w:val="00C975E4"/>
    <w:rsid w:val="00CA0620"/>
    <w:rsid w:val="00CD1849"/>
    <w:rsid w:val="00CD54D4"/>
    <w:rsid w:val="00CD5C58"/>
    <w:rsid w:val="00CE032B"/>
    <w:rsid w:val="00CE1B15"/>
    <w:rsid w:val="00CE2D4E"/>
    <w:rsid w:val="00D21030"/>
    <w:rsid w:val="00D21532"/>
    <w:rsid w:val="00D6706D"/>
    <w:rsid w:val="00D70AA1"/>
    <w:rsid w:val="00D767C3"/>
    <w:rsid w:val="00D82348"/>
    <w:rsid w:val="00D82931"/>
    <w:rsid w:val="00DA4C7D"/>
    <w:rsid w:val="00DB06FF"/>
    <w:rsid w:val="00DB4A0D"/>
    <w:rsid w:val="00DB508E"/>
    <w:rsid w:val="00DD7621"/>
    <w:rsid w:val="00DE2B36"/>
    <w:rsid w:val="00DF345D"/>
    <w:rsid w:val="00DF5AFC"/>
    <w:rsid w:val="00DF6F57"/>
    <w:rsid w:val="00E16ACC"/>
    <w:rsid w:val="00E21A05"/>
    <w:rsid w:val="00E749DF"/>
    <w:rsid w:val="00E85EC5"/>
    <w:rsid w:val="00EA664A"/>
    <w:rsid w:val="00EB7DE7"/>
    <w:rsid w:val="00EF2FCB"/>
    <w:rsid w:val="00EF7F39"/>
    <w:rsid w:val="00F068D7"/>
    <w:rsid w:val="00F104F6"/>
    <w:rsid w:val="00F224DC"/>
    <w:rsid w:val="00F26A17"/>
    <w:rsid w:val="00F26E9F"/>
    <w:rsid w:val="00F273D9"/>
    <w:rsid w:val="00F5546A"/>
    <w:rsid w:val="00F8236B"/>
    <w:rsid w:val="00FA0B35"/>
    <w:rsid w:val="00FA48E6"/>
    <w:rsid w:val="00FB0C56"/>
    <w:rsid w:val="00FB3A0E"/>
    <w:rsid w:val="00FC36A5"/>
    <w:rsid w:val="00FE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0686A"/>
  <w15:chartTrackingRefBased/>
  <w15:docId w15:val="{23C8B063-2A1B-4BBD-80DF-AD96ED8B6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7F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F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F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F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F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F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F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F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F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F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F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F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F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F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F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F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F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F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F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F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F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F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F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F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F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F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F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F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F3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F7F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7F39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7F39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7770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7770"/>
    <w:rPr>
      <w:b/>
      <w:bCs/>
      <w:kern w:val="0"/>
      <w:sz w:val="20"/>
      <w:szCs w:val="20"/>
      <w14:ligatures w14:val="none"/>
    </w:rPr>
  </w:style>
  <w:style w:type="paragraph" w:customStyle="1" w:styleId="pf0">
    <w:name w:val="pf0"/>
    <w:basedOn w:val="Normal"/>
    <w:rsid w:val="00B57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cf01">
    <w:name w:val="cf01"/>
    <w:basedOn w:val="DefaultParagraphFont"/>
    <w:rsid w:val="00B57673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B57673"/>
    <w:rPr>
      <w:rFonts w:ascii="Segoe UI" w:hAnsi="Segoe UI" w:cs="Segoe UI" w:hint="default"/>
      <w:sz w:val="18"/>
      <w:szCs w:val="18"/>
    </w:rPr>
  </w:style>
  <w:style w:type="paragraph" w:customStyle="1" w:styleId="font-claude-response-body">
    <w:name w:val="font-claude-response-body"/>
    <w:basedOn w:val="Normal"/>
    <w:rsid w:val="005D5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whitespace-normal">
    <w:name w:val="whitespace-normal"/>
    <w:basedOn w:val="Normal"/>
    <w:rsid w:val="005D5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Revision">
    <w:name w:val="Revision"/>
    <w:hidden/>
    <w:uiPriority w:val="99"/>
    <w:semiHidden/>
    <w:rsid w:val="00102EB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42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42F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079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79F6"/>
  </w:style>
  <w:style w:type="paragraph" w:styleId="Footer">
    <w:name w:val="footer"/>
    <w:basedOn w:val="Normal"/>
    <w:link w:val="FooterChar"/>
    <w:uiPriority w:val="99"/>
    <w:unhideWhenUsed/>
    <w:rsid w:val="008079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rancishouse.org.u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sk@francishouse.org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D0904-71D6-4C30-B184-2E7B18FD2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3056</Words>
  <Characters>17422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Brewin</dc:creator>
  <cp:keywords/>
  <dc:description/>
  <cp:lastModifiedBy>Victoria Llanes</cp:lastModifiedBy>
  <cp:revision>8</cp:revision>
  <dcterms:created xsi:type="dcterms:W3CDTF">2026-09-14T13:48:00Z</dcterms:created>
  <dcterms:modified xsi:type="dcterms:W3CDTF">2026-10-06T12:21:00Z</dcterms:modified>
</cp:coreProperties>
</file>